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D4A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90</w:t>
      </w:r>
      <w:r w:rsidR="00ED4A1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5316">
        <w:rPr>
          <w:rFonts w:ascii="Arial" w:hAnsi="Arial" w:cs="Arial"/>
          <w:b/>
          <w:sz w:val="20"/>
          <w:szCs w:val="20"/>
        </w:rPr>
        <w:t>2</w:t>
      </w:r>
      <w:r w:rsidR="00ED4A19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D4A19" w:rsidP="001F531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do serviço de Transporte Coletivo do Município,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83CB0" w:rsidRDefault="00127AE5" w:rsidP="00ED4A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ED4A19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87388B">
        <w:rPr>
          <w:rFonts w:ascii="Arial" w:hAnsi="Arial" w:cs="Arial"/>
          <w:b/>
          <w:sz w:val="20"/>
          <w:szCs w:val="20"/>
        </w:rPr>
        <w:t>QUE LHE SÃO CONFERIDAS POR LEI</w:t>
      </w:r>
      <w:r w:rsidR="00ED4A19">
        <w:rPr>
          <w:rFonts w:ascii="Arial" w:hAnsi="Arial" w:cs="Arial"/>
          <w:b/>
          <w:sz w:val="20"/>
          <w:szCs w:val="20"/>
        </w:rPr>
        <w:t>, NA FORMA DO DISPOSTO NO CAPÍTULO II, ARTIGO 3º, ITEM V, ALÍNEA “A” DA LEI ORGÂNICA DO MUNICÍPIO;</w:t>
      </w:r>
    </w:p>
    <w:p w:rsidR="00A72641" w:rsidRDefault="00A72641" w:rsidP="00ED4A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4A19" w:rsidRDefault="00ED4A19" w:rsidP="00ED4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2641">
        <w:rPr>
          <w:rFonts w:ascii="Arial" w:hAnsi="Arial" w:cs="Arial"/>
          <w:sz w:val="20"/>
          <w:szCs w:val="20"/>
        </w:rPr>
        <w:t>CONSIDERANDO O REQUERIMENTO Nº 2304/94, PROTOCOLADO PELA CONCESSIONÁRIA RADIAL TRANSPORTE COLETIVO LTDA., VISANDO O R</w:t>
      </w:r>
      <w:r w:rsidR="00782EEA" w:rsidRPr="00A72641">
        <w:rPr>
          <w:rFonts w:ascii="Arial" w:hAnsi="Arial" w:cs="Arial"/>
          <w:sz w:val="20"/>
          <w:szCs w:val="20"/>
        </w:rPr>
        <w:t>E</w:t>
      </w:r>
      <w:r w:rsidRPr="00A72641">
        <w:rPr>
          <w:rFonts w:ascii="Arial" w:hAnsi="Arial" w:cs="Arial"/>
          <w:sz w:val="20"/>
          <w:szCs w:val="20"/>
        </w:rPr>
        <w:t>AJUSTE DE TARIFA, COM A RESPECTIVA PLANILHA DE CUSTOS;</w:t>
      </w:r>
    </w:p>
    <w:p w:rsidR="00A72641" w:rsidRPr="00A72641" w:rsidRDefault="00A72641" w:rsidP="00ED4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A19" w:rsidRDefault="00ED4A19" w:rsidP="00ED4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2641">
        <w:rPr>
          <w:rFonts w:ascii="Arial" w:hAnsi="Arial" w:cs="Arial"/>
          <w:sz w:val="20"/>
          <w:szCs w:val="20"/>
        </w:rPr>
        <w:t>CONSIDERANDO A PERSISTÊNCIA DO PROCESSO INFLACIONÁRIO, COM INTENSO AUMENTO DOS INSUMOS E COMBUSTÍVEIS;</w:t>
      </w:r>
    </w:p>
    <w:p w:rsidR="00A72641" w:rsidRPr="00A72641" w:rsidRDefault="00A72641" w:rsidP="00ED4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A19" w:rsidRDefault="00ED4A19" w:rsidP="00ED4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2641">
        <w:rPr>
          <w:rFonts w:ascii="Arial" w:hAnsi="Arial" w:cs="Arial"/>
          <w:sz w:val="20"/>
          <w:szCs w:val="20"/>
        </w:rPr>
        <w:t>CONSIDERANDO QUE O ÚLTIMO REAJSUTE DE TARIFA OCORREU EM 28 DE ABRIL DE 1994 (DECRETO Nº 3.898/94);</w:t>
      </w:r>
    </w:p>
    <w:p w:rsidR="00A72641" w:rsidRPr="00A72641" w:rsidRDefault="00A72641" w:rsidP="00ED4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A19" w:rsidRPr="00A72641" w:rsidRDefault="00ED4A19" w:rsidP="00ED4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2641">
        <w:rPr>
          <w:rFonts w:ascii="Arial" w:hAnsi="Arial" w:cs="Arial"/>
          <w:sz w:val="20"/>
          <w:szCs w:val="20"/>
        </w:rPr>
        <w:t>CONSIDERANDO AINDA, A NECESSIDADE DE SE MANTER SATISFATÓRIO O SISTEMA DE TRANSPORTE COLETIVO POR SER</w:t>
      </w:r>
      <w:r w:rsidR="00A72641">
        <w:rPr>
          <w:rFonts w:ascii="Arial" w:hAnsi="Arial" w:cs="Arial"/>
          <w:sz w:val="20"/>
          <w:szCs w:val="20"/>
        </w:rPr>
        <w:t xml:space="preserve"> DE RELEVANTE INTERESSE PÚBLICO.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6301" w:rsidRDefault="009243B3" w:rsidP="00782E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F5316">
        <w:rPr>
          <w:rFonts w:ascii="Arial" w:hAnsi="Arial" w:cs="Arial"/>
          <w:sz w:val="20"/>
          <w:szCs w:val="20"/>
        </w:rPr>
        <w:t xml:space="preserve">Fica </w:t>
      </w:r>
      <w:r w:rsidR="00782EEA">
        <w:rPr>
          <w:rFonts w:ascii="Arial" w:hAnsi="Arial" w:cs="Arial"/>
          <w:sz w:val="20"/>
          <w:szCs w:val="20"/>
        </w:rPr>
        <w:t>a Concessionária RADIAL TRANSPORTE COELTIVO LTDA., autorizada a reajustar a tarifa para CR$ 840,00 (oitocentos e quarenta cruzeiros reais).</w:t>
      </w:r>
    </w:p>
    <w:p w:rsidR="00782EEA" w:rsidRDefault="00782EEA" w:rsidP="00782E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2EEA" w:rsidRDefault="00782EEA" w:rsidP="00782E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2EEA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 entrará em vigor a partir da 0:00 (zero) hora do dia 28 de maio de 1994, devendo a Concessionária fazer adotar as providências que se fizerem necessárias.</w:t>
      </w:r>
    </w:p>
    <w:p w:rsidR="001F5316" w:rsidRDefault="001F5316" w:rsidP="001F5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5316" w:rsidRDefault="001F5316" w:rsidP="00782E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5D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82EEA">
        <w:rPr>
          <w:rFonts w:ascii="Arial" w:hAnsi="Arial" w:cs="Arial"/>
          <w:sz w:val="20"/>
          <w:szCs w:val="20"/>
        </w:rPr>
        <w:t>A passagem escolar continuará a ser cobrada na base de 50% (</w:t>
      </w:r>
      <w:r w:rsidR="00A72641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782EEA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782EEA" w:rsidRDefault="00782EEA" w:rsidP="00782E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2EEA" w:rsidRDefault="00782EEA" w:rsidP="00782E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2EE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afixado em local visível, no interior de cada ônibus e na Agência, Tabela com o valor da tarifa ora reajustada nos termos do presente Decreto.</w:t>
      </w:r>
    </w:p>
    <w:p w:rsidR="001B70AD" w:rsidRDefault="001B70AD" w:rsidP="001B70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B70AD" w:rsidP="00545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70A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82EEA">
        <w:rPr>
          <w:rFonts w:ascii="Arial" w:hAnsi="Arial" w:cs="Arial"/>
          <w:b/>
          <w:bCs/>
          <w:sz w:val="20"/>
          <w:szCs w:val="20"/>
        </w:rPr>
        <w:t>4</w:t>
      </w:r>
      <w:r w:rsidRPr="001B70A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7388B">
        <w:rPr>
          <w:rFonts w:ascii="Arial" w:hAnsi="Arial" w:cs="Arial"/>
          <w:sz w:val="20"/>
          <w:szCs w:val="20"/>
        </w:rPr>
        <w:t>Este Decreto entrará em vigor na data de sua publicação</w:t>
      </w:r>
      <w:r w:rsidR="00782EEA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82E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55DD">
        <w:rPr>
          <w:rFonts w:ascii="Arial" w:hAnsi="Arial" w:cs="Arial"/>
          <w:sz w:val="20"/>
          <w:szCs w:val="20"/>
        </w:rPr>
        <w:t>2</w:t>
      </w:r>
      <w:r w:rsidR="00782EEA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9C" w:rsidRDefault="002A099C" w:rsidP="009243B3">
      <w:pPr>
        <w:spacing w:after="0" w:line="240" w:lineRule="auto"/>
      </w:pPr>
      <w:r>
        <w:separator/>
      </w:r>
    </w:p>
  </w:endnote>
  <w:endnote w:type="continuationSeparator" w:id="0">
    <w:p w:rsidR="002A099C" w:rsidRDefault="002A09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9C" w:rsidRDefault="002A099C" w:rsidP="009243B3">
      <w:pPr>
        <w:spacing w:after="0" w:line="240" w:lineRule="auto"/>
      </w:pPr>
      <w:r>
        <w:separator/>
      </w:r>
    </w:p>
  </w:footnote>
  <w:footnote w:type="continuationSeparator" w:id="0">
    <w:p w:rsidR="002A099C" w:rsidRDefault="002A09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2002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04B"/>
    <w:rsid w:val="001B0220"/>
    <w:rsid w:val="001B1BB6"/>
    <w:rsid w:val="001B54B0"/>
    <w:rsid w:val="001B70AD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1F5316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1FD7"/>
    <w:rsid w:val="00274981"/>
    <w:rsid w:val="002765B6"/>
    <w:rsid w:val="00276BCA"/>
    <w:rsid w:val="00277E34"/>
    <w:rsid w:val="002842C0"/>
    <w:rsid w:val="00290F40"/>
    <w:rsid w:val="002951CB"/>
    <w:rsid w:val="00295437"/>
    <w:rsid w:val="00297689"/>
    <w:rsid w:val="002A099C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9632F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195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4859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55DD"/>
    <w:rsid w:val="0054626B"/>
    <w:rsid w:val="0054730E"/>
    <w:rsid w:val="005503E9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2EEA"/>
    <w:rsid w:val="007846D0"/>
    <w:rsid w:val="007848CA"/>
    <w:rsid w:val="00784E74"/>
    <w:rsid w:val="00793B31"/>
    <w:rsid w:val="0079770C"/>
    <w:rsid w:val="00797B68"/>
    <w:rsid w:val="007A0C77"/>
    <w:rsid w:val="007A20C1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388B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2641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287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4A19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C6555EAF-012C-4373-AA68-DB6D6C4E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2019-03-25T23:23:00Z</dcterms:created>
  <dcterms:modified xsi:type="dcterms:W3CDTF">2019-06-12T14:09:00Z</dcterms:modified>
</cp:coreProperties>
</file>