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905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B4EFF">
        <w:rPr>
          <w:rFonts w:ascii="Arial" w:hAnsi="Arial" w:cs="Arial"/>
          <w:b/>
          <w:sz w:val="20"/>
          <w:szCs w:val="20"/>
        </w:rPr>
        <w:t>2</w:t>
      </w:r>
      <w:r w:rsidR="001A315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7A2E">
        <w:rPr>
          <w:rFonts w:ascii="Arial" w:hAnsi="Arial" w:cs="Arial"/>
          <w:b/>
          <w:sz w:val="20"/>
          <w:szCs w:val="20"/>
        </w:rPr>
        <w:t>2</w:t>
      </w:r>
      <w:r w:rsidR="008905FA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13572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315F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0E1" w:rsidRDefault="00B10976" w:rsidP="008905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1E78C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8905FA">
        <w:rPr>
          <w:rFonts w:ascii="Arial" w:hAnsi="Arial" w:cs="Arial"/>
          <w:b/>
          <w:sz w:val="20"/>
          <w:szCs w:val="20"/>
        </w:rPr>
        <w:t xml:space="preserve">QUE LHE SÃO CONFERIDAS POR LEI, NA FORMA DO DISPOSTO NO ARTIGO 3º, INCISO II, E ARTIGO 74, INCISOS III E VIII, TODOS DA LEI ORGÂNICA DO MUNICÍPIO E, </w:t>
      </w:r>
    </w:p>
    <w:p w:rsidR="004F70E1" w:rsidRDefault="004F70E1" w:rsidP="008905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404E" w:rsidRPr="004F70E1" w:rsidRDefault="008905FA" w:rsidP="00890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70E1">
        <w:rPr>
          <w:rFonts w:ascii="Arial" w:hAnsi="Arial" w:cs="Arial"/>
          <w:sz w:val="20"/>
          <w:szCs w:val="20"/>
        </w:rPr>
        <w:t>CONSIDERANDO A NECESSIDADE DE CONVERTER OS PREÇOS PÚBLICOS PARA UNIDADES REAIS DE VALOR – URV -, POR FORÇA DO CONTIDO NA LEI FEDERAL Nº 8.880, DE 27 DE MAIO DE 1994;</w:t>
      </w:r>
    </w:p>
    <w:p w:rsidR="009601E1" w:rsidRPr="004F70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78CB" w:rsidRDefault="009243B3" w:rsidP="00890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905FA">
        <w:rPr>
          <w:rFonts w:ascii="Arial" w:hAnsi="Arial" w:cs="Arial"/>
          <w:sz w:val="20"/>
          <w:szCs w:val="20"/>
        </w:rPr>
        <w:t>Os PREÇOS DE SERVIÇOS de que trata o Decreto nº 3.735, de 29 de abril de 1993, passam a ter seus valores expressos em Unidades Reais de valor – URV-, conforme Tabelas I, II e III, integrantes a este Decreto.</w:t>
      </w:r>
    </w:p>
    <w:p w:rsidR="001E78CB" w:rsidRDefault="001E78CB" w:rsidP="001E78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3CF9" w:rsidRDefault="004C7A2E" w:rsidP="00890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05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05FA">
        <w:rPr>
          <w:rFonts w:ascii="Arial" w:hAnsi="Arial" w:cs="Arial"/>
          <w:sz w:val="20"/>
          <w:szCs w:val="20"/>
        </w:rPr>
        <w:t>Não será exigido o preço correspondente à percepção de requerimentos, sempre que este envolva a defesa ou recursos do Município contra lançamentos fiscais ou pedidos de restituições de tributos.</w:t>
      </w:r>
    </w:p>
    <w:p w:rsidR="008905FA" w:rsidRDefault="008905FA" w:rsidP="00890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5FA" w:rsidRDefault="008905FA" w:rsidP="00890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5F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requerimentos que se refiram a fatos ocorridos em exercícios anteriores.</w:t>
      </w:r>
    </w:p>
    <w:p w:rsidR="007F3CF9" w:rsidRDefault="007F3CF9" w:rsidP="007F3C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3404E" w:rsidP="00890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AC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</w:t>
      </w:r>
      <w:r w:rsidR="008905FA">
        <w:rPr>
          <w:rFonts w:ascii="Arial" w:hAnsi="Arial" w:cs="Arial"/>
          <w:sz w:val="20"/>
          <w:szCs w:val="20"/>
        </w:rPr>
        <w:t>30 de junho de 1994, revogando-se as disposições em contrário, em especial o Decreto nº 3.735/93.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90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30054">
        <w:rPr>
          <w:rFonts w:ascii="Arial" w:hAnsi="Arial" w:cs="Arial"/>
          <w:sz w:val="20"/>
          <w:szCs w:val="20"/>
        </w:rPr>
        <w:t>2</w:t>
      </w:r>
      <w:r w:rsidR="008905FA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572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3CF9" w:rsidRDefault="008905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7F3CF9" w:rsidRDefault="007F3C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8905FA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8905FA">
        <w:rPr>
          <w:rFonts w:ascii="Arial" w:hAnsi="Arial" w:cs="Arial"/>
          <w:sz w:val="20"/>
          <w:szCs w:val="20"/>
        </w:rPr>
        <w:t>Depto</w:t>
      </w:r>
      <w:proofErr w:type="spellEnd"/>
      <w:r w:rsidR="008905F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905FA">
        <w:rPr>
          <w:rFonts w:ascii="Arial" w:hAnsi="Arial" w:cs="Arial"/>
          <w:sz w:val="20"/>
          <w:szCs w:val="20"/>
        </w:rPr>
        <w:t>da</w:t>
      </w:r>
      <w:proofErr w:type="gramEnd"/>
      <w:r w:rsidR="008905FA">
        <w:rPr>
          <w:rFonts w:ascii="Arial" w:hAnsi="Arial" w:cs="Arial"/>
          <w:sz w:val="20"/>
          <w:szCs w:val="20"/>
        </w:rPr>
        <w:t xml:space="preserve"> Receita</w:t>
      </w:r>
    </w:p>
    <w:p w:rsidR="008905FA" w:rsidRDefault="008905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5FA" w:rsidRDefault="008905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5FA" w:rsidRDefault="008905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8905FA" w:rsidRDefault="008905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Serviços Municipais</w:t>
      </w:r>
    </w:p>
    <w:p w:rsidR="00817BB6" w:rsidRDefault="00817B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C7D" w:rsidRDefault="004B7C7D" w:rsidP="009243B3">
      <w:pPr>
        <w:spacing w:after="0" w:line="240" w:lineRule="auto"/>
      </w:pPr>
      <w:r>
        <w:separator/>
      </w:r>
    </w:p>
  </w:endnote>
  <w:endnote w:type="continuationSeparator" w:id="0">
    <w:p w:rsidR="004B7C7D" w:rsidRDefault="004B7C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C7D" w:rsidRDefault="004B7C7D" w:rsidP="009243B3">
      <w:pPr>
        <w:spacing w:after="0" w:line="240" w:lineRule="auto"/>
      </w:pPr>
      <w:r>
        <w:separator/>
      </w:r>
    </w:p>
  </w:footnote>
  <w:footnote w:type="continuationSeparator" w:id="0">
    <w:p w:rsidR="004B7C7D" w:rsidRDefault="004B7C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315F"/>
    <w:rsid w:val="001A452A"/>
    <w:rsid w:val="001A4C47"/>
    <w:rsid w:val="001A4F94"/>
    <w:rsid w:val="001A598A"/>
    <w:rsid w:val="001A7BD0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C7D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0E1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05FA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5D13"/>
    <w:rsid w:val="00E46F2B"/>
    <w:rsid w:val="00E518FF"/>
    <w:rsid w:val="00E53B4C"/>
    <w:rsid w:val="00E550B3"/>
    <w:rsid w:val="00E55D6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A8EE377F-BD5D-481C-8726-1C81E442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2019-03-26T18:06:00Z</dcterms:created>
  <dcterms:modified xsi:type="dcterms:W3CDTF">2019-06-12T16:21:00Z</dcterms:modified>
</cp:coreProperties>
</file>