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F667F2">
        <w:rPr>
          <w:rFonts w:ascii="Arial" w:hAnsi="Arial" w:cs="Arial"/>
          <w:b/>
          <w:sz w:val="20"/>
          <w:szCs w:val="20"/>
        </w:rPr>
        <w:t>1</w:t>
      </w:r>
      <w:r w:rsidR="00E14940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457E6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E34A6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E14940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Declara Facultativo</w:t>
      </w:r>
      <w:proofErr w:type="gramEnd"/>
      <w:r>
        <w:rPr>
          <w:rFonts w:ascii="Arial" w:hAnsi="Arial" w:cs="Arial"/>
          <w:sz w:val="20"/>
          <w:szCs w:val="20"/>
        </w:rPr>
        <w:t xml:space="preserve"> o Ponto nas Repartições Públicas Municipais.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E14940">
        <w:rPr>
          <w:rFonts w:ascii="Arial" w:hAnsi="Arial" w:cs="Arial"/>
          <w:b/>
          <w:sz w:val="20"/>
          <w:szCs w:val="20"/>
        </w:rPr>
        <w:t>NO USO DE SUAS ATRIBUIÇÕES LEGAIS;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42AB" w:rsidRDefault="000121E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14940">
        <w:rPr>
          <w:rFonts w:ascii="Arial" w:hAnsi="Arial" w:cs="Arial"/>
          <w:sz w:val="20"/>
          <w:szCs w:val="20"/>
        </w:rPr>
        <w:t>Fica declarado Facultativo o Ponto nas Repartições Públicas Municipais, no dia 13 de abril próximo, Quinta-feira da Semana Santa.</w:t>
      </w:r>
    </w:p>
    <w:p w:rsidR="00E14940" w:rsidRDefault="00E14940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4940" w:rsidRDefault="00E14940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494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Excetuam-se do disposto no artigo anterior, as repartições em que, por sua natureza houver necessidade de funcionamento ininterrupto, tais como: Portarias, Cemitérios e Ambulâncias.</w:t>
      </w:r>
    </w:p>
    <w:p w:rsidR="00E14940" w:rsidRDefault="00E14940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4940" w:rsidRDefault="00E14940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4940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Os serviços prestados pelos servidores nas diversas repartições mencionadas no artigo 2°, serão considerados extraordinários, com exceção dos Servidores que trabalham por turnos.</w:t>
      </w:r>
    </w:p>
    <w:p w:rsidR="00E14940" w:rsidRDefault="00E14940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4940" w:rsidRDefault="00E14940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4940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Caberá ao órgão competente de cada Departamento verificar o cumprimento das disposições deste Decreto.</w:t>
      </w:r>
    </w:p>
    <w:p w:rsidR="0022455C" w:rsidRDefault="0022455C" w:rsidP="003F7E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3498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 xml:space="preserve">Art. </w:t>
      </w:r>
      <w:r w:rsidR="00E14940">
        <w:rPr>
          <w:rFonts w:ascii="Arial" w:hAnsi="Arial" w:cs="Arial"/>
          <w:b/>
          <w:sz w:val="20"/>
          <w:szCs w:val="20"/>
        </w:rPr>
        <w:t>5</w:t>
      </w:r>
      <w:r w:rsidRPr="0040318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 xml:space="preserve">a partir </w:t>
      </w:r>
      <w:r w:rsidR="00997E25">
        <w:rPr>
          <w:rFonts w:ascii="Arial" w:hAnsi="Arial" w:cs="Arial"/>
          <w:sz w:val="20"/>
          <w:szCs w:val="20"/>
        </w:rPr>
        <w:t>de sua publicação</w:t>
      </w:r>
      <w:r w:rsidR="00E14940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6457E6">
        <w:rPr>
          <w:rFonts w:ascii="Arial" w:hAnsi="Arial" w:cs="Arial"/>
          <w:sz w:val="20"/>
          <w:szCs w:val="20"/>
        </w:rPr>
        <w:t>10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4E42AB">
        <w:rPr>
          <w:rFonts w:ascii="Arial" w:hAnsi="Arial" w:cs="Arial"/>
          <w:sz w:val="20"/>
          <w:szCs w:val="20"/>
        </w:rPr>
        <w:t>abril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AE12CB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AE12CB">
        <w:rPr>
          <w:rFonts w:ascii="Arial" w:hAnsi="Arial" w:cs="Arial"/>
          <w:sz w:val="20"/>
          <w:szCs w:val="20"/>
        </w:rPr>
        <w:t xml:space="preserve"> Departamento de Administração-</w:t>
      </w:r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052" w:rsidRDefault="00EB0052" w:rsidP="009243B3">
      <w:pPr>
        <w:spacing w:after="0" w:line="240" w:lineRule="auto"/>
      </w:pPr>
      <w:r>
        <w:separator/>
      </w:r>
    </w:p>
  </w:endnote>
  <w:endnote w:type="continuationSeparator" w:id="0">
    <w:p w:rsidR="00EB0052" w:rsidRDefault="00EB00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052" w:rsidRDefault="00EB0052" w:rsidP="009243B3">
      <w:pPr>
        <w:spacing w:after="0" w:line="240" w:lineRule="auto"/>
      </w:pPr>
      <w:r>
        <w:separator/>
      </w:r>
    </w:p>
  </w:footnote>
  <w:footnote w:type="continuationSeparator" w:id="0">
    <w:p w:rsidR="00EB0052" w:rsidRDefault="00EB00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60A1"/>
    <w:rsid w:val="00044264"/>
    <w:rsid w:val="0005216F"/>
    <w:rsid w:val="00064ACE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0F63E0"/>
    <w:rsid w:val="0010349F"/>
    <w:rsid w:val="001449B8"/>
    <w:rsid w:val="00185D80"/>
    <w:rsid w:val="001A30ED"/>
    <w:rsid w:val="001A4748"/>
    <w:rsid w:val="001C30D7"/>
    <w:rsid w:val="001C5C0D"/>
    <w:rsid w:val="001E029C"/>
    <w:rsid w:val="0020161B"/>
    <w:rsid w:val="002027F1"/>
    <w:rsid w:val="00214A99"/>
    <w:rsid w:val="0022455C"/>
    <w:rsid w:val="0023695F"/>
    <w:rsid w:val="0024773B"/>
    <w:rsid w:val="00247872"/>
    <w:rsid w:val="00261666"/>
    <w:rsid w:val="0026728A"/>
    <w:rsid w:val="002732BD"/>
    <w:rsid w:val="0028328F"/>
    <w:rsid w:val="00296EAC"/>
    <w:rsid w:val="002B72CB"/>
    <w:rsid w:val="002E667C"/>
    <w:rsid w:val="002F3C48"/>
    <w:rsid w:val="003009C5"/>
    <w:rsid w:val="00317D6F"/>
    <w:rsid w:val="00342DD4"/>
    <w:rsid w:val="00347D7F"/>
    <w:rsid w:val="00353723"/>
    <w:rsid w:val="00357EAD"/>
    <w:rsid w:val="00385D01"/>
    <w:rsid w:val="00386297"/>
    <w:rsid w:val="0039338C"/>
    <w:rsid w:val="003A13E4"/>
    <w:rsid w:val="003A51A1"/>
    <w:rsid w:val="003B2F64"/>
    <w:rsid w:val="003B4E11"/>
    <w:rsid w:val="003D7019"/>
    <w:rsid w:val="003F7E6B"/>
    <w:rsid w:val="0040165D"/>
    <w:rsid w:val="00403184"/>
    <w:rsid w:val="00407F87"/>
    <w:rsid w:val="00423068"/>
    <w:rsid w:val="004257EA"/>
    <w:rsid w:val="00455E96"/>
    <w:rsid w:val="00461CB3"/>
    <w:rsid w:val="00465A64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E34A6"/>
    <w:rsid w:val="004E42AB"/>
    <w:rsid w:val="0051055C"/>
    <w:rsid w:val="00511A91"/>
    <w:rsid w:val="0052402B"/>
    <w:rsid w:val="005275E8"/>
    <w:rsid w:val="00561A79"/>
    <w:rsid w:val="00566EE0"/>
    <w:rsid w:val="00570F15"/>
    <w:rsid w:val="00574FB6"/>
    <w:rsid w:val="00582063"/>
    <w:rsid w:val="005825BA"/>
    <w:rsid w:val="00582F53"/>
    <w:rsid w:val="005A2B35"/>
    <w:rsid w:val="005A7B1F"/>
    <w:rsid w:val="005C5949"/>
    <w:rsid w:val="005D5134"/>
    <w:rsid w:val="005F26B3"/>
    <w:rsid w:val="005F7377"/>
    <w:rsid w:val="006276E3"/>
    <w:rsid w:val="006360B5"/>
    <w:rsid w:val="006457E6"/>
    <w:rsid w:val="00646AE3"/>
    <w:rsid w:val="0066510E"/>
    <w:rsid w:val="00665B04"/>
    <w:rsid w:val="00683B5D"/>
    <w:rsid w:val="0068409C"/>
    <w:rsid w:val="006918B4"/>
    <w:rsid w:val="0069419E"/>
    <w:rsid w:val="006C43A0"/>
    <w:rsid w:val="00714F00"/>
    <w:rsid w:val="007546EF"/>
    <w:rsid w:val="007746D5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4DB6"/>
    <w:rsid w:val="00840787"/>
    <w:rsid w:val="00845A62"/>
    <w:rsid w:val="00856964"/>
    <w:rsid w:val="008648B9"/>
    <w:rsid w:val="00873B7E"/>
    <w:rsid w:val="00883755"/>
    <w:rsid w:val="00893E0F"/>
    <w:rsid w:val="00897B2D"/>
    <w:rsid w:val="008B0B03"/>
    <w:rsid w:val="008C4697"/>
    <w:rsid w:val="008C6A0E"/>
    <w:rsid w:val="008E2C72"/>
    <w:rsid w:val="008E3AE0"/>
    <w:rsid w:val="008E67C9"/>
    <w:rsid w:val="008F28C2"/>
    <w:rsid w:val="008F55A4"/>
    <w:rsid w:val="009109EB"/>
    <w:rsid w:val="009243B3"/>
    <w:rsid w:val="009452EE"/>
    <w:rsid w:val="009760E8"/>
    <w:rsid w:val="00977D08"/>
    <w:rsid w:val="00997E25"/>
    <w:rsid w:val="009A6310"/>
    <w:rsid w:val="009B7964"/>
    <w:rsid w:val="009C0E3F"/>
    <w:rsid w:val="009E0B74"/>
    <w:rsid w:val="00A27D11"/>
    <w:rsid w:val="00A31203"/>
    <w:rsid w:val="00A43498"/>
    <w:rsid w:val="00A942D7"/>
    <w:rsid w:val="00AA0BEE"/>
    <w:rsid w:val="00AA49AF"/>
    <w:rsid w:val="00AA5A9D"/>
    <w:rsid w:val="00AB1C5D"/>
    <w:rsid w:val="00AC208C"/>
    <w:rsid w:val="00AC29CA"/>
    <w:rsid w:val="00AD1435"/>
    <w:rsid w:val="00AD257D"/>
    <w:rsid w:val="00AD7715"/>
    <w:rsid w:val="00AE12CB"/>
    <w:rsid w:val="00AF2256"/>
    <w:rsid w:val="00B043AF"/>
    <w:rsid w:val="00B11F13"/>
    <w:rsid w:val="00B22E1D"/>
    <w:rsid w:val="00B2759A"/>
    <w:rsid w:val="00B33797"/>
    <w:rsid w:val="00B83B54"/>
    <w:rsid w:val="00BB0405"/>
    <w:rsid w:val="00BB3BBF"/>
    <w:rsid w:val="00BC07EF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F6B"/>
    <w:rsid w:val="00C447C8"/>
    <w:rsid w:val="00C53041"/>
    <w:rsid w:val="00C5308A"/>
    <w:rsid w:val="00C577B2"/>
    <w:rsid w:val="00C61874"/>
    <w:rsid w:val="00C7440C"/>
    <w:rsid w:val="00CB4AA1"/>
    <w:rsid w:val="00D00312"/>
    <w:rsid w:val="00D0376F"/>
    <w:rsid w:val="00D1548B"/>
    <w:rsid w:val="00D226AC"/>
    <w:rsid w:val="00D22F82"/>
    <w:rsid w:val="00D30F27"/>
    <w:rsid w:val="00D3650C"/>
    <w:rsid w:val="00D479DA"/>
    <w:rsid w:val="00D553D7"/>
    <w:rsid w:val="00D64D4F"/>
    <w:rsid w:val="00D67EA5"/>
    <w:rsid w:val="00D70AAF"/>
    <w:rsid w:val="00D8146A"/>
    <w:rsid w:val="00DE13D4"/>
    <w:rsid w:val="00E01DFF"/>
    <w:rsid w:val="00E14940"/>
    <w:rsid w:val="00E26690"/>
    <w:rsid w:val="00E520AE"/>
    <w:rsid w:val="00E54E68"/>
    <w:rsid w:val="00E55364"/>
    <w:rsid w:val="00E557FC"/>
    <w:rsid w:val="00E606C9"/>
    <w:rsid w:val="00E8661E"/>
    <w:rsid w:val="00E87700"/>
    <w:rsid w:val="00EA0E43"/>
    <w:rsid w:val="00EA36D5"/>
    <w:rsid w:val="00EA651B"/>
    <w:rsid w:val="00EB0052"/>
    <w:rsid w:val="00EC18FF"/>
    <w:rsid w:val="00ED4915"/>
    <w:rsid w:val="00EF52AD"/>
    <w:rsid w:val="00F067D3"/>
    <w:rsid w:val="00F2127F"/>
    <w:rsid w:val="00F3267C"/>
    <w:rsid w:val="00F4446A"/>
    <w:rsid w:val="00F50291"/>
    <w:rsid w:val="00F657DE"/>
    <w:rsid w:val="00F667F2"/>
    <w:rsid w:val="00F8317B"/>
    <w:rsid w:val="00F860D3"/>
    <w:rsid w:val="00FA0225"/>
    <w:rsid w:val="00FA288E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CAD480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2019-03-27T12:50:00Z</dcterms:created>
  <dcterms:modified xsi:type="dcterms:W3CDTF">2019-06-12T14:26:00Z</dcterms:modified>
</cp:coreProperties>
</file>