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AD1435">
        <w:rPr>
          <w:rFonts w:ascii="Arial" w:hAnsi="Arial" w:cs="Arial"/>
          <w:b/>
          <w:sz w:val="20"/>
          <w:szCs w:val="20"/>
        </w:rPr>
        <w:t>4.0</w:t>
      </w:r>
      <w:r w:rsidR="00F667F2">
        <w:rPr>
          <w:rFonts w:ascii="Arial" w:hAnsi="Arial" w:cs="Arial"/>
          <w:b/>
          <w:sz w:val="20"/>
          <w:szCs w:val="20"/>
        </w:rPr>
        <w:t>1</w:t>
      </w:r>
      <w:r w:rsidR="004215FA">
        <w:rPr>
          <w:rFonts w:ascii="Arial" w:hAnsi="Arial" w:cs="Arial"/>
          <w:b/>
          <w:sz w:val="20"/>
          <w:szCs w:val="20"/>
        </w:rPr>
        <w:t>5</w:t>
      </w:r>
      <w:r w:rsidRPr="00FC030F">
        <w:rPr>
          <w:rFonts w:ascii="Arial" w:hAnsi="Arial" w:cs="Arial"/>
          <w:b/>
          <w:sz w:val="20"/>
          <w:szCs w:val="20"/>
        </w:rPr>
        <w:t xml:space="preserve">, DE </w:t>
      </w:r>
      <w:r w:rsidR="004215FA">
        <w:rPr>
          <w:rFonts w:ascii="Arial" w:hAnsi="Arial" w:cs="Arial"/>
          <w:b/>
          <w:sz w:val="20"/>
          <w:szCs w:val="20"/>
        </w:rPr>
        <w:t>20</w:t>
      </w:r>
      <w:r w:rsidRPr="00FC030F">
        <w:rPr>
          <w:rFonts w:ascii="Arial" w:hAnsi="Arial" w:cs="Arial"/>
          <w:b/>
          <w:sz w:val="20"/>
          <w:szCs w:val="20"/>
        </w:rPr>
        <w:t xml:space="preserve"> DE </w:t>
      </w:r>
      <w:r w:rsidR="004E34A6">
        <w:rPr>
          <w:rFonts w:ascii="Arial" w:hAnsi="Arial" w:cs="Arial"/>
          <w:b/>
          <w:sz w:val="20"/>
          <w:szCs w:val="20"/>
        </w:rPr>
        <w:t>ABRIL</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w:t>
      </w:r>
      <w:r w:rsidR="00DE13D4">
        <w:rPr>
          <w:rFonts w:ascii="Arial" w:hAnsi="Arial" w:cs="Arial"/>
          <w:b/>
          <w:sz w:val="20"/>
          <w:szCs w:val="20"/>
        </w:rPr>
        <w:t>5</w:t>
      </w:r>
    </w:p>
    <w:p w:rsidR="00574FB6" w:rsidRDefault="00574FB6" w:rsidP="009243B3">
      <w:pPr>
        <w:spacing w:after="0" w:line="240" w:lineRule="auto"/>
        <w:jc w:val="center"/>
        <w:rPr>
          <w:rFonts w:ascii="Arial" w:hAnsi="Arial" w:cs="Arial"/>
          <w:b/>
          <w:sz w:val="20"/>
          <w:szCs w:val="20"/>
        </w:rPr>
      </w:pPr>
    </w:p>
    <w:p w:rsidR="000121E4" w:rsidRDefault="004215FA" w:rsidP="000121E4">
      <w:pPr>
        <w:spacing w:after="0" w:line="240" w:lineRule="auto"/>
        <w:ind w:left="5103"/>
        <w:jc w:val="both"/>
        <w:rPr>
          <w:rFonts w:ascii="Arial" w:hAnsi="Arial" w:cs="Arial"/>
          <w:sz w:val="20"/>
          <w:szCs w:val="20"/>
        </w:rPr>
      </w:pPr>
      <w:r>
        <w:rPr>
          <w:rFonts w:ascii="Arial" w:hAnsi="Arial" w:cs="Arial"/>
          <w:sz w:val="20"/>
          <w:szCs w:val="20"/>
        </w:rPr>
        <w:t>Declara de utilidade pública, para fins de desapropriação, os imóveis, que específica, localizados no loteamento denominado “Vila Santa Margarida”, destinados à construção de uma VIELA SANITÁRIA, e dá outras providências – Protocolo n° 0696/95.</w:t>
      </w:r>
    </w:p>
    <w:p w:rsidR="000121E4" w:rsidRDefault="000121E4" w:rsidP="000121E4">
      <w:pPr>
        <w:spacing w:after="0" w:line="240" w:lineRule="auto"/>
        <w:ind w:left="5103"/>
        <w:jc w:val="both"/>
        <w:rPr>
          <w:rFonts w:ascii="Arial" w:hAnsi="Arial" w:cs="Arial"/>
          <w:sz w:val="20"/>
          <w:szCs w:val="20"/>
        </w:rPr>
      </w:pPr>
    </w:p>
    <w:p w:rsidR="00C42150" w:rsidRDefault="00C42150" w:rsidP="00DE13D4">
      <w:pPr>
        <w:spacing w:after="0" w:line="240" w:lineRule="auto"/>
        <w:ind w:firstLine="4502"/>
        <w:jc w:val="both"/>
        <w:rPr>
          <w:rFonts w:ascii="Arial" w:hAnsi="Arial" w:cs="Arial"/>
          <w:b/>
          <w:sz w:val="20"/>
          <w:szCs w:val="20"/>
        </w:rPr>
      </w:pPr>
      <w:r>
        <w:rPr>
          <w:rFonts w:ascii="Arial" w:hAnsi="Arial" w:cs="Arial"/>
          <w:b/>
          <w:sz w:val="20"/>
          <w:szCs w:val="20"/>
        </w:rPr>
        <w:t xml:space="preserve">JOSÉ CARLOS FERNANDES CHACON, PREFEITO MUNICIPAL DE FERRAZ DE VASCONCELOS, </w:t>
      </w:r>
      <w:r w:rsidR="00E14940">
        <w:rPr>
          <w:rFonts w:ascii="Arial" w:hAnsi="Arial" w:cs="Arial"/>
          <w:b/>
          <w:sz w:val="20"/>
          <w:szCs w:val="20"/>
        </w:rPr>
        <w:t>NO USO</w:t>
      </w:r>
      <w:r w:rsidR="00571585">
        <w:rPr>
          <w:rFonts w:ascii="Arial" w:hAnsi="Arial" w:cs="Arial"/>
          <w:b/>
          <w:sz w:val="20"/>
          <w:szCs w:val="20"/>
        </w:rPr>
        <w:t xml:space="preserve"> DAS ATRIBUIÇÕES QUE LHE SÃO CONFERIDAS POR LEI</w:t>
      </w:r>
      <w:r w:rsidR="004215FA">
        <w:rPr>
          <w:rFonts w:ascii="Arial" w:hAnsi="Arial" w:cs="Arial"/>
          <w:b/>
          <w:sz w:val="20"/>
          <w:szCs w:val="20"/>
        </w:rPr>
        <w:t xml:space="preserve"> DE CONFORMIDADE COM O CONTIDO NO ARTIGO 3°, INCISO VI, ALÍNEA “B”, COMBINADO COM O ARTIGO 74, INCISO VII, TODOS DA LEI ORGÂNICA DO MUNICÍPIO, PROMULGADA EM 05 DE ABRIL DE 1990, E, AINDA O DISPOSTO NO DECRETO-LEI FEDERAL N° 3.365, DE 21 DE JUNHO DE 1941, ALTERADO PELA LEI N° 2.786, DE 21 DE MAIO DE 1956;</w:t>
      </w:r>
    </w:p>
    <w:p w:rsidR="00EA0E43" w:rsidRDefault="00EA0E43" w:rsidP="000121E4">
      <w:pPr>
        <w:spacing w:after="0" w:line="240" w:lineRule="auto"/>
        <w:ind w:firstLine="4502"/>
        <w:jc w:val="both"/>
        <w:rPr>
          <w:rFonts w:ascii="Arial" w:hAnsi="Arial" w:cs="Arial"/>
          <w:b/>
          <w:sz w:val="20"/>
          <w:szCs w:val="20"/>
        </w:rPr>
      </w:pPr>
    </w:p>
    <w:p w:rsidR="000121E4" w:rsidRDefault="000121E4" w:rsidP="000121E4">
      <w:pPr>
        <w:spacing w:after="0" w:line="240" w:lineRule="auto"/>
        <w:ind w:firstLine="4502"/>
        <w:jc w:val="both"/>
        <w:rPr>
          <w:rFonts w:ascii="Arial" w:hAnsi="Arial" w:cs="Arial"/>
          <w:sz w:val="20"/>
          <w:szCs w:val="20"/>
        </w:rPr>
      </w:pPr>
      <w:r>
        <w:rPr>
          <w:rFonts w:ascii="Arial" w:hAnsi="Arial" w:cs="Arial"/>
          <w:sz w:val="20"/>
          <w:szCs w:val="20"/>
        </w:rPr>
        <w:t>DECRETA: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4E42AB" w:rsidRDefault="000121E4" w:rsidP="00F667F2">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4215FA">
        <w:rPr>
          <w:rFonts w:ascii="Arial" w:hAnsi="Arial" w:cs="Arial"/>
          <w:sz w:val="20"/>
          <w:szCs w:val="20"/>
        </w:rPr>
        <w:t>Fica declarado de utilidade pública, a fim de ser adquirido pela Prefeitura Municipal de Ferraz de Vasconcelos, mediante desapropriação judicial ou amigável, imóveis situados no perímetro urbano deste Município, localizados no loteamento denominado Vila Santa Margarida, conforme Memoriais Descritivos e Croquis, parte integrante do presente Decreto.</w:t>
      </w:r>
    </w:p>
    <w:p w:rsidR="00B10EEB" w:rsidRDefault="00B10EEB" w:rsidP="00F667F2">
      <w:pPr>
        <w:spacing w:after="0" w:line="240" w:lineRule="auto"/>
        <w:ind w:firstLine="4502"/>
        <w:jc w:val="both"/>
        <w:rPr>
          <w:rFonts w:ascii="Arial" w:hAnsi="Arial" w:cs="Arial"/>
          <w:sz w:val="20"/>
          <w:szCs w:val="20"/>
        </w:rPr>
      </w:pPr>
    </w:p>
    <w:p w:rsidR="00CB6264" w:rsidRDefault="00E14940" w:rsidP="004215FA">
      <w:pPr>
        <w:spacing w:after="0" w:line="240" w:lineRule="auto"/>
        <w:ind w:firstLine="4502"/>
        <w:jc w:val="both"/>
        <w:rPr>
          <w:rFonts w:ascii="Arial" w:hAnsi="Arial" w:cs="Arial"/>
          <w:sz w:val="20"/>
          <w:szCs w:val="20"/>
        </w:rPr>
      </w:pPr>
      <w:r w:rsidRPr="00E14940">
        <w:rPr>
          <w:rFonts w:ascii="Arial" w:hAnsi="Arial" w:cs="Arial"/>
          <w:b/>
          <w:sz w:val="20"/>
          <w:szCs w:val="20"/>
        </w:rPr>
        <w:t>Art. 2°</w:t>
      </w:r>
      <w:r>
        <w:rPr>
          <w:rFonts w:ascii="Arial" w:hAnsi="Arial" w:cs="Arial"/>
          <w:sz w:val="20"/>
          <w:szCs w:val="20"/>
        </w:rPr>
        <w:t xml:space="preserve"> </w:t>
      </w:r>
      <w:r w:rsidR="00850C40">
        <w:rPr>
          <w:rFonts w:ascii="Arial" w:hAnsi="Arial" w:cs="Arial"/>
          <w:sz w:val="20"/>
          <w:szCs w:val="20"/>
        </w:rPr>
        <w:t>O</w:t>
      </w:r>
      <w:r w:rsidR="004215FA">
        <w:rPr>
          <w:rFonts w:ascii="Arial" w:hAnsi="Arial" w:cs="Arial"/>
          <w:sz w:val="20"/>
          <w:szCs w:val="20"/>
        </w:rPr>
        <w:t>s imóveis mencionados no Artigo 1° deste Decreto, ficarão pertencendo ao patrimônio imobiliário da Prefeitura M</w:t>
      </w:r>
      <w:r w:rsidR="000B5662">
        <w:rPr>
          <w:rFonts w:ascii="Arial" w:hAnsi="Arial" w:cs="Arial"/>
          <w:sz w:val="20"/>
          <w:szCs w:val="20"/>
        </w:rPr>
        <w:t>unicipal de Ferraz de Vasconcelos, e se destinarão à construção de uma VIELA SANITÁRIA.</w:t>
      </w:r>
    </w:p>
    <w:p w:rsidR="00CB6264" w:rsidRDefault="00CB6264" w:rsidP="00F667F2">
      <w:pPr>
        <w:spacing w:after="0" w:line="240" w:lineRule="auto"/>
        <w:ind w:firstLine="4502"/>
        <w:jc w:val="both"/>
        <w:rPr>
          <w:rFonts w:ascii="Arial" w:hAnsi="Arial" w:cs="Arial"/>
          <w:sz w:val="20"/>
          <w:szCs w:val="20"/>
        </w:rPr>
      </w:pPr>
    </w:p>
    <w:p w:rsidR="00CB6264" w:rsidRDefault="00CB6264" w:rsidP="00F667F2">
      <w:pPr>
        <w:spacing w:after="0" w:line="240" w:lineRule="auto"/>
        <w:ind w:firstLine="4502"/>
        <w:jc w:val="both"/>
        <w:rPr>
          <w:rFonts w:ascii="Arial" w:hAnsi="Arial" w:cs="Arial"/>
          <w:sz w:val="20"/>
          <w:szCs w:val="20"/>
        </w:rPr>
      </w:pPr>
      <w:r w:rsidRPr="00CB6264">
        <w:rPr>
          <w:rFonts w:ascii="Arial" w:hAnsi="Arial" w:cs="Arial"/>
          <w:b/>
          <w:sz w:val="20"/>
          <w:szCs w:val="20"/>
        </w:rPr>
        <w:t>Art. 3°</w:t>
      </w:r>
      <w:r>
        <w:rPr>
          <w:rFonts w:ascii="Arial" w:hAnsi="Arial" w:cs="Arial"/>
          <w:sz w:val="20"/>
          <w:szCs w:val="20"/>
        </w:rPr>
        <w:t xml:space="preserve"> </w:t>
      </w:r>
      <w:r w:rsidR="000B5662">
        <w:rPr>
          <w:rFonts w:ascii="Arial" w:hAnsi="Arial" w:cs="Arial"/>
          <w:sz w:val="20"/>
          <w:szCs w:val="20"/>
        </w:rPr>
        <w:t>O ônus da aquisição, objeto do presente Decreto, correrá à conta de verbas orçamentárias, suplementadas se necessário.</w:t>
      </w:r>
    </w:p>
    <w:p w:rsidR="00CB6264" w:rsidRDefault="00CB6264" w:rsidP="00F667F2">
      <w:pPr>
        <w:spacing w:after="0" w:line="240" w:lineRule="auto"/>
        <w:ind w:firstLine="4502"/>
        <w:jc w:val="both"/>
        <w:rPr>
          <w:rFonts w:ascii="Arial" w:hAnsi="Arial" w:cs="Arial"/>
          <w:sz w:val="20"/>
          <w:szCs w:val="20"/>
        </w:rPr>
      </w:pPr>
    </w:p>
    <w:p w:rsidR="000121E4" w:rsidRDefault="00A43498" w:rsidP="000121E4">
      <w:pPr>
        <w:spacing w:after="0" w:line="240" w:lineRule="auto"/>
        <w:ind w:firstLine="4502"/>
        <w:jc w:val="both"/>
        <w:rPr>
          <w:rFonts w:ascii="Arial" w:hAnsi="Arial" w:cs="Arial"/>
          <w:sz w:val="20"/>
          <w:szCs w:val="20"/>
        </w:rPr>
      </w:pPr>
      <w:r w:rsidRPr="00403184">
        <w:rPr>
          <w:rFonts w:ascii="Arial" w:hAnsi="Arial" w:cs="Arial"/>
          <w:b/>
          <w:sz w:val="20"/>
          <w:szCs w:val="20"/>
        </w:rPr>
        <w:t>Art.</w:t>
      </w:r>
      <w:r w:rsidR="00226B26">
        <w:rPr>
          <w:rFonts w:ascii="Arial" w:hAnsi="Arial" w:cs="Arial"/>
          <w:b/>
          <w:sz w:val="20"/>
          <w:szCs w:val="20"/>
        </w:rPr>
        <w:t xml:space="preserve"> </w:t>
      </w:r>
      <w:r w:rsidR="000B5662">
        <w:rPr>
          <w:rFonts w:ascii="Arial" w:hAnsi="Arial" w:cs="Arial"/>
          <w:b/>
          <w:sz w:val="20"/>
          <w:szCs w:val="20"/>
        </w:rPr>
        <w:t>4°</w:t>
      </w:r>
      <w:r>
        <w:rPr>
          <w:rFonts w:ascii="Arial" w:hAnsi="Arial" w:cs="Arial"/>
          <w:sz w:val="20"/>
          <w:szCs w:val="20"/>
        </w:rPr>
        <w:t xml:space="preserve"> Este Decreto entrará em vigor </w:t>
      </w:r>
      <w:r w:rsidR="00C33D13">
        <w:rPr>
          <w:rFonts w:ascii="Arial" w:hAnsi="Arial" w:cs="Arial"/>
          <w:sz w:val="20"/>
          <w:szCs w:val="20"/>
        </w:rPr>
        <w:t xml:space="preserve">a partir </w:t>
      </w:r>
      <w:r w:rsidR="00997E25">
        <w:rPr>
          <w:rFonts w:ascii="Arial" w:hAnsi="Arial" w:cs="Arial"/>
          <w:sz w:val="20"/>
          <w:szCs w:val="20"/>
        </w:rPr>
        <w:t>de sua publicação</w:t>
      </w:r>
      <w:r w:rsidR="00850C40">
        <w:rPr>
          <w:rFonts w:ascii="Arial" w:hAnsi="Arial" w:cs="Arial"/>
          <w:sz w:val="20"/>
          <w:szCs w:val="20"/>
        </w:rPr>
        <w:t>, revogadas as disposições em contrário</w:t>
      </w:r>
      <w:r w:rsidR="000B5662">
        <w:rPr>
          <w:rFonts w:ascii="Arial" w:hAnsi="Arial" w:cs="Arial"/>
          <w:sz w:val="20"/>
          <w:szCs w:val="20"/>
        </w:rPr>
        <w:t>.</w:t>
      </w:r>
    </w:p>
    <w:p w:rsidR="000B5662" w:rsidRDefault="000B5662"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 xml:space="preserve">em </w:t>
      </w:r>
      <w:r w:rsidR="000B5662">
        <w:rPr>
          <w:rFonts w:ascii="Arial" w:hAnsi="Arial" w:cs="Arial"/>
          <w:sz w:val="20"/>
          <w:szCs w:val="20"/>
        </w:rPr>
        <w:t>20</w:t>
      </w:r>
      <w:r w:rsidR="000121E4">
        <w:rPr>
          <w:rFonts w:ascii="Arial" w:hAnsi="Arial" w:cs="Arial"/>
          <w:sz w:val="20"/>
          <w:szCs w:val="20"/>
        </w:rPr>
        <w:t xml:space="preserve"> de </w:t>
      </w:r>
      <w:r w:rsidR="004E42AB">
        <w:rPr>
          <w:rFonts w:ascii="Arial" w:hAnsi="Arial" w:cs="Arial"/>
          <w:sz w:val="20"/>
          <w:szCs w:val="20"/>
        </w:rPr>
        <w:t>abril</w:t>
      </w:r>
      <w:r w:rsidR="00347D7F">
        <w:rPr>
          <w:rFonts w:ascii="Arial" w:hAnsi="Arial" w:cs="Arial"/>
          <w:sz w:val="20"/>
          <w:szCs w:val="20"/>
        </w:rPr>
        <w:t xml:space="preserve"> </w:t>
      </w:r>
      <w:r w:rsidR="00ED022C">
        <w:rPr>
          <w:rFonts w:ascii="Arial" w:hAnsi="Arial" w:cs="Arial"/>
          <w:sz w:val="20"/>
          <w:szCs w:val="20"/>
        </w:rPr>
        <w:t>de 1</w:t>
      </w:r>
      <w:r w:rsidR="000121E4">
        <w:rPr>
          <w:rFonts w:ascii="Arial" w:hAnsi="Arial" w:cs="Arial"/>
          <w:sz w:val="20"/>
          <w:szCs w:val="20"/>
        </w:rPr>
        <w:t>9</w:t>
      </w:r>
      <w:r w:rsidR="00D64D4F">
        <w:rPr>
          <w:rFonts w:ascii="Arial" w:hAnsi="Arial" w:cs="Arial"/>
          <w:sz w:val="20"/>
          <w:szCs w:val="20"/>
        </w:rPr>
        <w:t>9</w:t>
      </w:r>
      <w:r w:rsidR="0066510E">
        <w:rPr>
          <w:rFonts w:ascii="Arial" w:hAnsi="Arial" w:cs="Arial"/>
          <w:sz w:val="20"/>
          <w:szCs w:val="20"/>
        </w:rPr>
        <w:t>5</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C42150" w:rsidRDefault="00C42150" w:rsidP="000121E4">
      <w:pPr>
        <w:spacing w:after="0" w:line="240" w:lineRule="auto"/>
        <w:jc w:val="center"/>
        <w:rPr>
          <w:rFonts w:ascii="Arial" w:hAnsi="Arial" w:cs="Arial"/>
          <w:sz w:val="20"/>
          <w:szCs w:val="20"/>
        </w:rPr>
      </w:pPr>
      <w:r>
        <w:rPr>
          <w:rFonts w:ascii="Arial" w:hAnsi="Arial" w:cs="Arial"/>
          <w:sz w:val="20"/>
          <w:szCs w:val="20"/>
        </w:rPr>
        <w:t>Prefeito Municipal</w:t>
      </w:r>
    </w:p>
    <w:p w:rsidR="000B5662" w:rsidRDefault="000B5662" w:rsidP="000121E4">
      <w:pPr>
        <w:spacing w:after="0" w:line="240" w:lineRule="auto"/>
        <w:jc w:val="center"/>
        <w:rPr>
          <w:rFonts w:ascii="Arial" w:hAnsi="Arial" w:cs="Arial"/>
          <w:sz w:val="20"/>
          <w:szCs w:val="20"/>
        </w:rPr>
      </w:pPr>
    </w:p>
    <w:p w:rsidR="000B5662" w:rsidRDefault="000B5662" w:rsidP="000121E4">
      <w:pPr>
        <w:spacing w:after="0" w:line="240" w:lineRule="auto"/>
        <w:jc w:val="center"/>
        <w:rPr>
          <w:rFonts w:ascii="Arial" w:hAnsi="Arial" w:cs="Arial"/>
          <w:sz w:val="20"/>
          <w:szCs w:val="20"/>
        </w:rPr>
      </w:pPr>
    </w:p>
    <w:p w:rsidR="000B5662" w:rsidRDefault="000B5662" w:rsidP="000121E4">
      <w:pPr>
        <w:spacing w:after="0" w:line="240" w:lineRule="auto"/>
        <w:jc w:val="center"/>
        <w:rPr>
          <w:rFonts w:ascii="Arial" w:hAnsi="Arial" w:cs="Arial"/>
          <w:sz w:val="20"/>
          <w:szCs w:val="20"/>
        </w:rPr>
      </w:pPr>
      <w:r>
        <w:rPr>
          <w:rFonts w:ascii="Arial" w:hAnsi="Arial" w:cs="Arial"/>
          <w:sz w:val="20"/>
          <w:szCs w:val="20"/>
        </w:rPr>
        <w:t>HAROLDO CAMARGO</w:t>
      </w:r>
    </w:p>
    <w:p w:rsidR="000B5662" w:rsidRDefault="000B5662" w:rsidP="000121E4">
      <w:pPr>
        <w:spacing w:after="0" w:line="240" w:lineRule="auto"/>
        <w:jc w:val="center"/>
        <w:rPr>
          <w:rFonts w:ascii="Arial" w:hAnsi="Arial" w:cs="Arial"/>
          <w:sz w:val="20"/>
          <w:szCs w:val="20"/>
        </w:rPr>
      </w:pPr>
      <w:r>
        <w:rPr>
          <w:rFonts w:ascii="Arial" w:hAnsi="Arial" w:cs="Arial"/>
          <w:sz w:val="20"/>
          <w:szCs w:val="20"/>
        </w:rPr>
        <w:t xml:space="preserve">Diretor do </w:t>
      </w:r>
      <w:proofErr w:type="spellStart"/>
      <w:r>
        <w:rPr>
          <w:rFonts w:ascii="Arial" w:hAnsi="Arial" w:cs="Arial"/>
          <w:sz w:val="20"/>
          <w:szCs w:val="20"/>
        </w:rPr>
        <w:t>Dept°</w:t>
      </w:r>
      <w:proofErr w:type="spellEnd"/>
      <w:r>
        <w:rPr>
          <w:rFonts w:ascii="Arial" w:hAnsi="Arial" w:cs="Arial"/>
          <w:sz w:val="20"/>
          <w:szCs w:val="20"/>
        </w:rPr>
        <w:t xml:space="preserve"> Serviços Municipais</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w:t>
      </w:r>
      <w:r w:rsidR="00ED022C">
        <w:rPr>
          <w:rFonts w:ascii="Arial" w:hAnsi="Arial" w:cs="Arial"/>
          <w:sz w:val="20"/>
          <w:szCs w:val="20"/>
        </w:rPr>
        <w:t xml:space="preserve"> Departamento de Administração-</w:t>
      </w:r>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005AD3" w:rsidP="00845A62">
      <w:pPr>
        <w:spacing w:after="0" w:line="240" w:lineRule="auto"/>
        <w:jc w:val="center"/>
        <w:rPr>
          <w:rFonts w:ascii="Arial" w:hAnsi="Arial" w:cs="Arial"/>
          <w:sz w:val="20"/>
          <w:szCs w:val="20"/>
        </w:rPr>
      </w:pPr>
      <w:r>
        <w:rPr>
          <w:rFonts w:ascii="Arial" w:hAnsi="Arial" w:cs="Arial"/>
          <w:sz w:val="20"/>
          <w:szCs w:val="20"/>
        </w:rPr>
        <w:t>NEUSA MARIA FONSECA</w:t>
      </w:r>
    </w:p>
    <w:p w:rsidR="00005AD3" w:rsidRDefault="00005AD3" w:rsidP="00845A62">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FC030F" w:rsidRDefault="009243B3" w:rsidP="00ED022C">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bookmarkStart w:id="0" w:name="_GoBack"/>
      <w:bookmarkEnd w:id="0"/>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975" w:rsidRDefault="00767975" w:rsidP="009243B3">
      <w:pPr>
        <w:spacing w:after="0" w:line="240" w:lineRule="auto"/>
      </w:pPr>
      <w:r>
        <w:separator/>
      </w:r>
    </w:p>
  </w:endnote>
  <w:endnote w:type="continuationSeparator" w:id="0">
    <w:p w:rsidR="00767975" w:rsidRDefault="0076797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975" w:rsidRDefault="00767975" w:rsidP="009243B3">
      <w:pPr>
        <w:spacing w:after="0" w:line="240" w:lineRule="auto"/>
      </w:pPr>
      <w:r>
        <w:separator/>
      </w:r>
    </w:p>
  </w:footnote>
  <w:footnote w:type="continuationSeparator" w:id="0">
    <w:p w:rsidR="00767975" w:rsidRDefault="00767975"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5AD3"/>
    <w:rsid w:val="00011E5A"/>
    <w:rsid w:val="000121E4"/>
    <w:rsid w:val="0001594D"/>
    <w:rsid w:val="000214E7"/>
    <w:rsid w:val="000360A1"/>
    <w:rsid w:val="00044264"/>
    <w:rsid w:val="0005216F"/>
    <w:rsid w:val="00064ACE"/>
    <w:rsid w:val="0006620C"/>
    <w:rsid w:val="00070612"/>
    <w:rsid w:val="00070DFF"/>
    <w:rsid w:val="000756CB"/>
    <w:rsid w:val="00082824"/>
    <w:rsid w:val="00096550"/>
    <w:rsid w:val="000B5662"/>
    <w:rsid w:val="000C019A"/>
    <w:rsid w:val="000E0A35"/>
    <w:rsid w:val="000E39CE"/>
    <w:rsid w:val="000F63E0"/>
    <w:rsid w:val="0010349F"/>
    <w:rsid w:val="001449B8"/>
    <w:rsid w:val="00185D80"/>
    <w:rsid w:val="001A30ED"/>
    <w:rsid w:val="001A4748"/>
    <w:rsid w:val="001C30D7"/>
    <w:rsid w:val="001C5C0D"/>
    <w:rsid w:val="001C5FFE"/>
    <w:rsid w:val="001E029C"/>
    <w:rsid w:val="0020161B"/>
    <w:rsid w:val="002027F1"/>
    <w:rsid w:val="00214A99"/>
    <w:rsid w:val="0022455C"/>
    <w:rsid w:val="00226B26"/>
    <w:rsid w:val="0023695F"/>
    <w:rsid w:val="0024773B"/>
    <w:rsid w:val="00247872"/>
    <w:rsid w:val="00261666"/>
    <w:rsid w:val="0026728A"/>
    <w:rsid w:val="002732BD"/>
    <w:rsid w:val="0028328F"/>
    <w:rsid w:val="00296EAC"/>
    <w:rsid w:val="002B72CB"/>
    <w:rsid w:val="002E667C"/>
    <w:rsid w:val="002F3C48"/>
    <w:rsid w:val="003009C5"/>
    <w:rsid w:val="00317D6F"/>
    <w:rsid w:val="00342DD4"/>
    <w:rsid w:val="00347D7F"/>
    <w:rsid w:val="00353723"/>
    <w:rsid w:val="00357EAD"/>
    <w:rsid w:val="00385D01"/>
    <w:rsid w:val="00386297"/>
    <w:rsid w:val="0039338C"/>
    <w:rsid w:val="003A13E4"/>
    <w:rsid w:val="003A51A1"/>
    <w:rsid w:val="003B2F64"/>
    <w:rsid w:val="003B4E11"/>
    <w:rsid w:val="003D7019"/>
    <w:rsid w:val="003F7E6B"/>
    <w:rsid w:val="0040165D"/>
    <w:rsid w:val="00403184"/>
    <w:rsid w:val="00407F87"/>
    <w:rsid w:val="004215FA"/>
    <w:rsid w:val="00423068"/>
    <w:rsid w:val="004257EA"/>
    <w:rsid w:val="00455E96"/>
    <w:rsid w:val="00461CB3"/>
    <w:rsid w:val="00465A64"/>
    <w:rsid w:val="004747C1"/>
    <w:rsid w:val="00481E2C"/>
    <w:rsid w:val="004855EB"/>
    <w:rsid w:val="00490130"/>
    <w:rsid w:val="004924A7"/>
    <w:rsid w:val="0049370F"/>
    <w:rsid w:val="00495249"/>
    <w:rsid w:val="004B3D03"/>
    <w:rsid w:val="004C084C"/>
    <w:rsid w:val="004E34A6"/>
    <w:rsid w:val="004E42AB"/>
    <w:rsid w:val="0051055C"/>
    <w:rsid w:val="00511A91"/>
    <w:rsid w:val="0052402B"/>
    <w:rsid w:val="005275E8"/>
    <w:rsid w:val="00561A79"/>
    <w:rsid w:val="00566EE0"/>
    <w:rsid w:val="00570F15"/>
    <w:rsid w:val="00571585"/>
    <w:rsid w:val="00574FB6"/>
    <w:rsid w:val="00582063"/>
    <w:rsid w:val="005825BA"/>
    <w:rsid w:val="00582F53"/>
    <w:rsid w:val="005A2B35"/>
    <w:rsid w:val="005A7B1F"/>
    <w:rsid w:val="005C5949"/>
    <w:rsid w:val="005D5134"/>
    <w:rsid w:val="005F26B3"/>
    <w:rsid w:val="005F7377"/>
    <w:rsid w:val="006276E3"/>
    <w:rsid w:val="006360B5"/>
    <w:rsid w:val="006457E6"/>
    <w:rsid w:val="00646AE3"/>
    <w:rsid w:val="0066510E"/>
    <w:rsid w:val="00665B04"/>
    <w:rsid w:val="00683B5D"/>
    <w:rsid w:val="0068409C"/>
    <w:rsid w:val="006918B4"/>
    <w:rsid w:val="0069419E"/>
    <w:rsid w:val="006C43A0"/>
    <w:rsid w:val="00714F00"/>
    <w:rsid w:val="007546EF"/>
    <w:rsid w:val="00767975"/>
    <w:rsid w:val="007746D5"/>
    <w:rsid w:val="007873BA"/>
    <w:rsid w:val="00794A9A"/>
    <w:rsid w:val="00796642"/>
    <w:rsid w:val="007C005F"/>
    <w:rsid w:val="007C5825"/>
    <w:rsid w:val="007E7FF7"/>
    <w:rsid w:val="007F3186"/>
    <w:rsid w:val="0081062F"/>
    <w:rsid w:val="008218E6"/>
    <w:rsid w:val="00824DB6"/>
    <w:rsid w:val="008316A5"/>
    <w:rsid w:val="00840787"/>
    <w:rsid w:val="00845A62"/>
    <w:rsid w:val="00850C40"/>
    <w:rsid w:val="00856964"/>
    <w:rsid w:val="008648B9"/>
    <w:rsid w:val="00873B7E"/>
    <w:rsid w:val="00883755"/>
    <w:rsid w:val="00893E0F"/>
    <w:rsid w:val="00897B2D"/>
    <w:rsid w:val="008B0B03"/>
    <w:rsid w:val="008C4697"/>
    <w:rsid w:val="008C6A0E"/>
    <w:rsid w:val="008E2C72"/>
    <w:rsid w:val="008E3AE0"/>
    <w:rsid w:val="008E67C9"/>
    <w:rsid w:val="008F28C2"/>
    <w:rsid w:val="008F55A4"/>
    <w:rsid w:val="009109EB"/>
    <w:rsid w:val="009243B3"/>
    <w:rsid w:val="009452EE"/>
    <w:rsid w:val="009760E8"/>
    <w:rsid w:val="00977D08"/>
    <w:rsid w:val="00997E25"/>
    <w:rsid w:val="009A6310"/>
    <w:rsid w:val="009B7964"/>
    <w:rsid w:val="009C0E3F"/>
    <w:rsid w:val="009E0B74"/>
    <w:rsid w:val="00A27D11"/>
    <w:rsid w:val="00A31203"/>
    <w:rsid w:val="00A43498"/>
    <w:rsid w:val="00A942D7"/>
    <w:rsid w:val="00AA0BEE"/>
    <w:rsid w:val="00AA49AF"/>
    <w:rsid w:val="00AA5A9D"/>
    <w:rsid w:val="00AB1C5D"/>
    <w:rsid w:val="00AC208C"/>
    <w:rsid w:val="00AC29CA"/>
    <w:rsid w:val="00AD1435"/>
    <w:rsid w:val="00AD257D"/>
    <w:rsid w:val="00AD7715"/>
    <w:rsid w:val="00AF2256"/>
    <w:rsid w:val="00B043AF"/>
    <w:rsid w:val="00B10EEB"/>
    <w:rsid w:val="00B11F13"/>
    <w:rsid w:val="00B22E1D"/>
    <w:rsid w:val="00B2759A"/>
    <w:rsid w:val="00B33797"/>
    <w:rsid w:val="00B83B54"/>
    <w:rsid w:val="00BB0405"/>
    <w:rsid w:val="00BB3BBF"/>
    <w:rsid w:val="00BC07EF"/>
    <w:rsid w:val="00BF280F"/>
    <w:rsid w:val="00C0552A"/>
    <w:rsid w:val="00C11AD9"/>
    <w:rsid w:val="00C13442"/>
    <w:rsid w:val="00C14926"/>
    <w:rsid w:val="00C22C41"/>
    <w:rsid w:val="00C30E00"/>
    <w:rsid w:val="00C33D13"/>
    <w:rsid w:val="00C366E0"/>
    <w:rsid w:val="00C40B26"/>
    <w:rsid w:val="00C41961"/>
    <w:rsid w:val="00C42150"/>
    <w:rsid w:val="00C42F6B"/>
    <w:rsid w:val="00C447C8"/>
    <w:rsid w:val="00C53041"/>
    <w:rsid w:val="00C5308A"/>
    <w:rsid w:val="00C577B2"/>
    <w:rsid w:val="00C61874"/>
    <w:rsid w:val="00C7440C"/>
    <w:rsid w:val="00C90C0C"/>
    <w:rsid w:val="00CB4AA1"/>
    <w:rsid w:val="00CB6264"/>
    <w:rsid w:val="00D00312"/>
    <w:rsid w:val="00D0376F"/>
    <w:rsid w:val="00D1548B"/>
    <w:rsid w:val="00D226AC"/>
    <w:rsid w:val="00D22F82"/>
    <w:rsid w:val="00D30F27"/>
    <w:rsid w:val="00D3650C"/>
    <w:rsid w:val="00D479DA"/>
    <w:rsid w:val="00D553D7"/>
    <w:rsid w:val="00D64D4F"/>
    <w:rsid w:val="00D67EA5"/>
    <w:rsid w:val="00D70AAF"/>
    <w:rsid w:val="00D8146A"/>
    <w:rsid w:val="00DE13D4"/>
    <w:rsid w:val="00E01DFF"/>
    <w:rsid w:val="00E14940"/>
    <w:rsid w:val="00E26690"/>
    <w:rsid w:val="00E520AE"/>
    <w:rsid w:val="00E54E68"/>
    <w:rsid w:val="00E55364"/>
    <w:rsid w:val="00E557FC"/>
    <w:rsid w:val="00E606C9"/>
    <w:rsid w:val="00E8661E"/>
    <w:rsid w:val="00E87700"/>
    <w:rsid w:val="00EA0E43"/>
    <w:rsid w:val="00EA36D5"/>
    <w:rsid w:val="00EA651B"/>
    <w:rsid w:val="00EC18FF"/>
    <w:rsid w:val="00ED022C"/>
    <w:rsid w:val="00ED4915"/>
    <w:rsid w:val="00EF52AD"/>
    <w:rsid w:val="00F067D3"/>
    <w:rsid w:val="00F2127F"/>
    <w:rsid w:val="00F3267C"/>
    <w:rsid w:val="00F4446A"/>
    <w:rsid w:val="00F50291"/>
    <w:rsid w:val="00F657DE"/>
    <w:rsid w:val="00F667F2"/>
    <w:rsid w:val="00F8317B"/>
    <w:rsid w:val="00F860D3"/>
    <w:rsid w:val="00FA0225"/>
    <w:rsid w:val="00FA288E"/>
    <w:rsid w:val="00FB2AC4"/>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32441"/>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2019-03-27T13:28:00Z</dcterms:created>
  <dcterms:modified xsi:type="dcterms:W3CDTF">2019-06-12T14:30:00Z</dcterms:modified>
</cp:coreProperties>
</file>