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693E86">
        <w:rPr>
          <w:rFonts w:ascii="Arial" w:hAnsi="Arial" w:cs="Arial"/>
          <w:b/>
          <w:sz w:val="20"/>
          <w:szCs w:val="20"/>
        </w:rPr>
        <w:t>4</w:t>
      </w:r>
      <w:r w:rsidR="00906E7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6E7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EC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4775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06E70">
        <w:rPr>
          <w:rFonts w:ascii="Arial" w:hAnsi="Arial" w:cs="Arial"/>
          <w:sz w:val="20"/>
          <w:szCs w:val="20"/>
        </w:rPr>
        <w:t>Cassação de Alvará de Licença de Táxi.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D6660F">
        <w:rPr>
          <w:rFonts w:ascii="Arial" w:hAnsi="Arial" w:cs="Arial"/>
          <w:b/>
          <w:sz w:val="20"/>
          <w:szCs w:val="20"/>
        </w:rPr>
        <w:t xml:space="preserve">NO USO DAS ATRIBUIÇÕES QUE LHE SÃO CONFERIDAS POR LEI, E A VISTA DO CONTIDO NO PROCESSO </w:t>
      </w:r>
      <w:r w:rsidR="00906E70">
        <w:rPr>
          <w:rFonts w:ascii="Arial" w:hAnsi="Arial" w:cs="Arial"/>
          <w:b/>
          <w:sz w:val="20"/>
          <w:szCs w:val="20"/>
        </w:rPr>
        <w:t>PROTOCOLADO N° 194/95;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660F" w:rsidRDefault="000121E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06E70">
        <w:rPr>
          <w:rFonts w:ascii="Arial" w:hAnsi="Arial" w:cs="Arial"/>
          <w:sz w:val="20"/>
          <w:szCs w:val="20"/>
        </w:rPr>
        <w:t>Fica CASSADO com base nos artigos 7° e 14, alínea “a”, da Lei Municipal n° 809, de 02 de maio de</w:t>
      </w:r>
      <w:r w:rsidR="00965CE9">
        <w:rPr>
          <w:rFonts w:ascii="Arial" w:hAnsi="Arial" w:cs="Arial"/>
          <w:sz w:val="20"/>
          <w:szCs w:val="20"/>
        </w:rPr>
        <w:t xml:space="preserve"> </w:t>
      </w:r>
      <w:r w:rsidR="00906E70">
        <w:rPr>
          <w:rFonts w:ascii="Arial" w:hAnsi="Arial" w:cs="Arial"/>
          <w:sz w:val="20"/>
          <w:szCs w:val="20"/>
        </w:rPr>
        <w:t>1972, o Alvará de Licença de Táxi expedido em nome de RALPH ZOLDAN GUERREIRO, matrícula n° 16, ponto n° 08.</w:t>
      </w:r>
    </w:p>
    <w:p w:rsidR="00647750" w:rsidRDefault="00647750" w:rsidP="00647750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A43598">
        <w:rPr>
          <w:rFonts w:ascii="Arial" w:hAnsi="Arial" w:cs="Arial"/>
          <w:b/>
          <w:sz w:val="20"/>
          <w:szCs w:val="20"/>
        </w:rPr>
        <w:t>2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906E70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06E70">
        <w:rPr>
          <w:rFonts w:ascii="Arial" w:hAnsi="Arial" w:cs="Arial"/>
          <w:sz w:val="20"/>
          <w:szCs w:val="20"/>
        </w:rPr>
        <w:t>9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02EC8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965CE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3598" w:rsidRDefault="00906E7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906E70" w:rsidRDefault="00906E7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65CE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21" w:rsidRDefault="00984D21" w:rsidP="009243B3">
      <w:pPr>
        <w:spacing w:after="0" w:line="240" w:lineRule="auto"/>
      </w:pPr>
      <w:r>
        <w:separator/>
      </w:r>
    </w:p>
  </w:endnote>
  <w:endnote w:type="continuationSeparator" w:id="0">
    <w:p w:rsidR="00984D21" w:rsidRDefault="00984D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21" w:rsidRDefault="00984D21" w:rsidP="009243B3">
      <w:pPr>
        <w:spacing w:after="0" w:line="240" w:lineRule="auto"/>
      </w:pPr>
      <w:r>
        <w:separator/>
      </w:r>
    </w:p>
  </w:footnote>
  <w:footnote w:type="continuationSeparator" w:id="0">
    <w:p w:rsidR="00984D21" w:rsidRDefault="00984D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D3989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662F4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243B3"/>
    <w:rsid w:val="00926010"/>
    <w:rsid w:val="009452EE"/>
    <w:rsid w:val="00965CE9"/>
    <w:rsid w:val="009760E8"/>
    <w:rsid w:val="00977D08"/>
    <w:rsid w:val="00984D21"/>
    <w:rsid w:val="00997E25"/>
    <w:rsid w:val="009A6310"/>
    <w:rsid w:val="009B70D5"/>
    <w:rsid w:val="009B7964"/>
    <w:rsid w:val="009C0E3F"/>
    <w:rsid w:val="009C2676"/>
    <w:rsid w:val="009D0BB4"/>
    <w:rsid w:val="009E0B74"/>
    <w:rsid w:val="00A02EC8"/>
    <w:rsid w:val="00A17394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660F"/>
    <w:rsid w:val="00D67EA5"/>
    <w:rsid w:val="00D70AAF"/>
    <w:rsid w:val="00D8146A"/>
    <w:rsid w:val="00D97713"/>
    <w:rsid w:val="00DA7C98"/>
    <w:rsid w:val="00DB20F9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85777"/>
    <w:rsid w:val="00E8661E"/>
    <w:rsid w:val="00E87700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9ECC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2019-03-28T15:17:00Z</dcterms:created>
  <dcterms:modified xsi:type="dcterms:W3CDTF">2019-06-12T17:50:00Z</dcterms:modified>
</cp:coreProperties>
</file>