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C1B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1BF6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2510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2510" w:rsidP="007C1BF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</w:t>
      </w:r>
      <w:r w:rsidR="007C1BF6">
        <w:rPr>
          <w:rFonts w:ascii="Arial" w:hAnsi="Arial" w:cs="Arial"/>
          <w:sz w:val="20"/>
          <w:szCs w:val="20"/>
        </w:rPr>
        <w:t>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C1B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7C1BF6">
        <w:rPr>
          <w:rFonts w:ascii="Arial" w:hAnsi="Arial" w:cs="Arial"/>
          <w:b/>
          <w:sz w:val="20"/>
          <w:szCs w:val="20"/>
        </w:rPr>
        <w:t>QUE LHE SÃO CONFERIDAS POR LEI, E À VISTA DO CONTIDO NO P.I. Nº 05/96 – D.D.A.;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102E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março de 1996, de acordo com a Lei nº 1.129/79, art. 299, alterada pela Lei nº 1.757/89, regulamentada pelo Decreto nº 3.404/91, alterado pelo Decreto nº 3.568/92.</w:t>
      </w:r>
    </w:p>
    <w:p w:rsidR="00DA2510" w:rsidRDefault="00DA2510" w:rsidP="00DA25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A2510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27102E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27102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4CB6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706" w:rsidRDefault="00805706" w:rsidP="009243B3">
      <w:pPr>
        <w:spacing w:after="0" w:line="240" w:lineRule="auto"/>
      </w:pPr>
      <w:r>
        <w:separator/>
      </w:r>
    </w:p>
  </w:endnote>
  <w:endnote w:type="continuationSeparator" w:id="1">
    <w:p w:rsidR="00805706" w:rsidRDefault="008057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706" w:rsidRDefault="00805706" w:rsidP="009243B3">
      <w:pPr>
        <w:spacing w:after="0" w:line="240" w:lineRule="auto"/>
      </w:pPr>
      <w:r>
        <w:separator/>
      </w:r>
    </w:p>
  </w:footnote>
  <w:footnote w:type="continuationSeparator" w:id="1">
    <w:p w:rsidR="00805706" w:rsidRDefault="008057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98C"/>
    <w:rsid w:val="003B5853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2019-03-27T19:32:00Z</dcterms:created>
  <dcterms:modified xsi:type="dcterms:W3CDTF">2019-03-27T19:35:00Z</dcterms:modified>
</cp:coreProperties>
</file>