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F516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625781">
        <w:rPr>
          <w:rFonts w:ascii="Arial" w:hAnsi="Arial" w:cs="Arial"/>
          <w:b/>
          <w:sz w:val="20"/>
          <w:szCs w:val="20"/>
        </w:rPr>
        <w:t>2</w:t>
      </w:r>
      <w:r w:rsidR="007F516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F5167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F3DE9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F5167" w:rsidP="003F3D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datas para os vencimentos da TAXA DE LICENÇA DE FUNCIONAMENTO e TAXA DE LICENÇA DE FEIRANTE para o exercício de 1996.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4739C" w:rsidRDefault="00B10976" w:rsidP="007F51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0161F2">
        <w:rPr>
          <w:rFonts w:ascii="Arial" w:hAnsi="Arial" w:cs="Arial"/>
          <w:b/>
          <w:sz w:val="20"/>
          <w:szCs w:val="20"/>
        </w:rPr>
        <w:t>NO USO</w:t>
      </w:r>
      <w:r w:rsidR="00A52060">
        <w:rPr>
          <w:rFonts w:ascii="Arial" w:hAnsi="Arial" w:cs="Arial"/>
          <w:b/>
          <w:sz w:val="20"/>
          <w:szCs w:val="20"/>
        </w:rPr>
        <w:t xml:space="preserve">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7F5167">
        <w:rPr>
          <w:rFonts w:ascii="Arial" w:hAnsi="Arial" w:cs="Arial"/>
          <w:b/>
          <w:sz w:val="20"/>
          <w:szCs w:val="20"/>
        </w:rPr>
        <w:t xml:space="preserve">QUE LHE SÃO CONFERIDAS POR LEI, </w:t>
      </w:r>
    </w:p>
    <w:p w:rsidR="0074739C" w:rsidRDefault="0074739C" w:rsidP="007F51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B4072" w:rsidRPr="0074739C" w:rsidRDefault="007F5167" w:rsidP="007F51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739C">
        <w:rPr>
          <w:rFonts w:ascii="Arial" w:hAnsi="Arial" w:cs="Arial"/>
          <w:sz w:val="20"/>
          <w:szCs w:val="20"/>
        </w:rPr>
        <w:t>CONSIDERANDO O CONTIDO NO PROCESSO INTERNO Nº 09/96 – DTM. E O DISPOSTO NO ARTIGO 4º, PARÁGRAFO ÚNICO DA LEI COMPLEMENTAR 061/95 E DECRETO Nº 4.080/95;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4072" w:rsidRDefault="009243B3" w:rsidP="007F51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F5167">
        <w:rPr>
          <w:rFonts w:ascii="Arial" w:hAnsi="Arial" w:cs="Arial"/>
          <w:sz w:val="20"/>
          <w:szCs w:val="20"/>
        </w:rPr>
        <w:t>As datas para os vencimentos da TAXA DE LICENÇA DE FUNCIONAMENTO e TAXA DE LICENÇA DE FEIRANTE, para o período de 1996, ficam assim fixadas:</w:t>
      </w:r>
    </w:p>
    <w:p w:rsidR="007F5167" w:rsidRDefault="007F5167" w:rsidP="007F51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1085"/>
      </w:tblGrid>
      <w:tr w:rsidR="0074739C" w:rsidRPr="0074739C" w:rsidTr="00747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4739C" w:rsidRPr="0074739C" w:rsidRDefault="0074739C" w:rsidP="007473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39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4739C" w:rsidRPr="0074739C" w:rsidRDefault="0074739C" w:rsidP="007473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39C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74739C" w:rsidRPr="0074739C" w:rsidTr="0074739C">
        <w:trPr>
          <w:jc w:val="center"/>
        </w:trPr>
        <w:tc>
          <w:tcPr>
            <w:tcW w:w="0" w:type="auto"/>
          </w:tcPr>
          <w:p w:rsidR="0074739C" w:rsidRPr="0074739C" w:rsidRDefault="0074739C" w:rsidP="007473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39C">
              <w:rPr>
                <w:rFonts w:ascii="Arial" w:hAnsi="Arial" w:cs="Arial"/>
                <w:sz w:val="20"/>
                <w:szCs w:val="20"/>
              </w:rPr>
              <w:t>1ª parcela</w:t>
            </w:r>
          </w:p>
        </w:tc>
        <w:tc>
          <w:tcPr>
            <w:tcW w:w="0" w:type="auto"/>
          </w:tcPr>
          <w:p w:rsidR="0074739C" w:rsidRPr="0074739C" w:rsidRDefault="0074739C" w:rsidP="005861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39C">
              <w:rPr>
                <w:rFonts w:ascii="Arial" w:hAnsi="Arial" w:cs="Arial"/>
                <w:sz w:val="20"/>
                <w:szCs w:val="20"/>
              </w:rPr>
              <w:t>22/07/96</w:t>
            </w:r>
          </w:p>
        </w:tc>
      </w:tr>
      <w:tr w:rsidR="0074739C" w:rsidRPr="0074739C" w:rsidTr="0074739C">
        <w:trPr>
          <w:jc w:val="center"/>
        </w:trPr>
        <w:tc>
          <w:tcPr>
            <w:tcW w:w="0" w:type="auto"/>
          </w:tcPr>
          <w:p w:rsidR="0074739C" w:rsidRPr="0074739C" w:rsidRDefault="0074739C" w:rsidP="007473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39C">
              <w:rPr>
                <w:rFonts w:ascii="Arial" w:hAnsi="Arial" w:cs="Arial"/>
                <w:sz w:val="20"/>
                <w:szCs w:val="20"/>
              </w:rPr>
              <w:t>2ª parcela</w:t>
            </w:r>
          </w:p>
        </w:tc>
        <w:tc>
          <w:tcPr>
            <w:tcW w:w="0" w:type="auto"/>
          </w:tcPr>
          <w:p w:rsidR="0074739C" w:rsidRPr="0074739C" w:rsidRDefault="0074739C" w:rsidP="005861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39C">
              <w:rPr>
                <w:rFonts w:ascii="Arial" w:hAnsi="Arial" w:cs="Arial"/>
                <w:sz w:val="20"/>
                <w:szCs w:val="20"/>
              </w:rPr>
              <w:t>22/08/96</w:t>
            </w:r>
          </w:p>
        </w:tc>
      </w:tr>
      <w:tr w:rsidR="0074739C" w:rsidRPr="0074739C" w:rsidTr="0074739C">
        <w:trPr>
          <w:jc w:val="center"/>
        </w:trPr>
        <w:tc>
          <w:tcPr>
            <w:tcW w:w="0" w:type="auto"/>
          </w:tcPr>
          <w:p w:rsidR="0074739C" w:rsidRPr="0074739C" w:rsidRDefault="0074739C" w:rsidP="007473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39C">
              <w:rPr>
                <w:rFonts w:ascii="Arial" w:hAnsi="Arial" w:cs="Arial"/>
                <w:sz w:val="20"/>
                <w:szCs w:val="20"/>
              </w:rPr>
              <w:t>3ª parcela</w:t>
            </w:r>
          </w:p>
        </w:tc>
        <w:tc>
          <w:tcPr>
            <w:tcW w:w="0" w:type="auto"/>
          </w:tcPr>
          <w:p w:rsidR="0074739C" w:rsidRPr="0074739C" w:rsidRDefault="0074739C" w:rsidP="005861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39C">
              <w:rPr>
                <w:rFonts w:ascii="Arial" w:hAnsi="Arial" w:cs="Arial"/>
                <w:sz w:val="20"/>
                <w:szCs w:val="20"/>
              </w:rPr>
              <w:t>22/09/96</w:t>
            </w:r>
          </w:p>
        </w:tc>
      </w:tr>
      <w:tr w:rsidR="0074739C" w:rsidRPr="0074739C" w:rsidTr="0074739C">
        <w:trPr>
          <w:jc w:val="center"/>
        </w:trPr>
        <w:tc>
          <w:tcPr>
            <w:tcW w:w="0" w:type="auto"/>
          </w:tcPr>
          <w:p w:rsidR="0074739C" w:rsidRPr="0074739C" w:rsidRDefault="0074739C" w:rsidP="007473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39C">
              <w:rPr>
                <w:rFonts w:ascii="Arial" w:hAnsi="Arial" w:cs="Arial"/>
                <w:sz w:val="20"/>
                <w:szCs w:val="20"/>
              </w:rPr>
              <w:t>4ª parcela</w:t>
            </w:r>
            <w:bookmarkStart w:id="0" w:name="_GoBack"/>
            <w:bookmarkEnd w:id="0"/>
          </w:p>
        </w:tc>
        <w:tc>
          <w:tcPr>
            <w:tcW w:w="0" w:type="auto"/>
          </w:tcPr>
          <w:p w:rsidR="0074739C" w:rsidRPr="0074739C" w:rsidRDefault="0074739C" w:rsidP="005861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39C">
              <w:rPr>
                <w:rFonts w:ascii="Arial" w:hAnsi="Arial" w:cs="Arial"/>
                <w:sz w:val="20"/>
                <w:szCs w:val="20"/>
              </w:rPr>
              <w:t>22/10/96</w:t>
            </w:r>
          </w:p>
        </w:tc>
      </w:tr>
    </w:tbl>
    <w:p w:rsidR="00DB4072" w:rsidRDefault="00DB4072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5167" w:rsidRDefault="00DB4072" w:rsidP="00333F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07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F5167">
        <w:rPr>
          <w:rFonts w:ascii="Arial" w:hAnsi="Arial" w:cs="Arial"/>
          <w:sz w:val="20"/>
          <w:szCs w:val="20"/>
        </w:rPr>
        <w:t>Os lançamentos serão efetuados em UFIR – Unidade Fiscal de Referência e serão reajustados de acordo com determinação do Governo Federal.</w:t>
      </w:r>
    </w:p>
    <w:p w:rsidR="007F5167" w:rsidRDefault="007F5167" w:rsidP="00333F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7F5167" w:rsidP="00B06E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516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A51BB">
        <w:rPr>
          <w:rFonts w:ascii="Arial" w:hAnsi="Arial" w:cs="Arial"/>
          <w:sz w:val="20"/>
          <w:szCs w:val="20"/>
        </w:rPr>
        <w:t xml:space="preserve">Este Decreto entrará em vigor na </w:t>
      </w:r>
      <w:r w:rsidR="006E00E5">
        <w:rPr>
          <w:rFonts w:ascii="Arial" w:hAnsi="Arial" w:cs="Arial"/>
          <w:sz w:val="20"/>
          <w:szCs w:val="20"/>
        </w:rPr>
        <w:t>data de sua publicação</w:t>
      </w:r>
      <w:r w:rsidR="00B06E40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06E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B06E40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F3DE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B06E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DB4072" w:rsidRDefault="00333F97" w:rsidP="00B06E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</w:t>
      </w:r>
      <w:r w:rsidR="00B06E40">
        <w:rPr>
          <w:rFonts w:ascii="Arial" w:hAnsi="Arial" w:cs="Arial"/>
          <w:sz w:val="20"/>
          <w:szCs w:val="20"/>
        </w:rPr>
        <w:t>epto</w:t>
      </w:r>
      <w:proofErr w:type="spellEnd"/>
      <w:r w:rsidR="00B06E40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B06E40">
        <w:rPr>
          <w:rFonts w:ascii="Arial" w:hAnsi="Arial" w:cs="Arial"/>
          <w:sz w:val="20"/>
          <w:szCs w:val="20"/>
        </w:rPr>
        <w:t>da</w:t>
      </w:r>
      <w:proofErr w:type="gramEnd"/>
      <w:r w:rsidR="00B06E40">
        <w:rPr>
          <w:rFonts w:ascii="Arial" w:hAnsi="Arial" w:cs="Arial"/>
          <w:sz w:val="20"/>
          <w:szCs w:val="20"/>
        </w:rPr>
        <w:t xml:space="preserve"> Receita</w:t>
      </w:r>
    </w:p>
    <w:p w:rsidR="0032777D" w:rsidRDefault="003277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324" w:rsidRDefault="004C2324" w:rsidP="009243B3">
      <w:pPr>
        <w:spacing w:after="0" w:line="240" w:lineRule="auto"/>
      </w:pPr>
      <w:r>
        <w:separator/>
      </w:r>
    </w:p>
  </w:endnote>
  <w:endnote w:type="continuationSeparator" w:id="0">
    <w:p w:rsidR="004C2324" w:rsidRDefault="004C23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324" w:rsidRDefault="004C2324" w:rsidP="009243B3">
      <w:pPr>
        <w:spacing w:after="0" w:line="240" w:lineRule="auto"/>
      </w:pPr>
      <w:r>
        <w:separator/>
      </w:r>
    </w:p>
  </w:footnote>
  <w:footnote w:type="continuationSeparator" w:id="0">
    <w:p w:rsidR="004C2324" w:rsidRDefault="004C23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1F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17777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4A7F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2777D"/>
    <w:rsid w:val="0033081D"/>
    <w:rsid w:val="00333F97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3DE9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4399"/>
    <w:rsid w:val="004157A4"/>
    <w:rsid w:val="00415DB0"/>
    <w:rsid w:val="00415FDA"/>
    <w:rsid w:val="00417371"/>
    <w:rsid w:val="00421A58"/>
    <w:rsid w:val="00421F7F"/>
    <w:rsid w:val="004226A5"/>
    <w:rsid w:val="004253A0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46912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4DED"/>
    <w:rsid w:val="004B54E8"/>
    <w:rsid w:val="004B5866"/>
    <w:rsid w:val="004B716F"/>
    <w:rsid w:val="004B7500"/>
    <w:rsid w:val="004B778E"/>
    <w:rsid w:val="004C2324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918"/>
    <w:rsid w:val="004D2E30"/>
    <w:rsid w:val="004D387F"/>
    <w:rsid w:val="004D5DF5"/>
    <w:rsid w:val="004D70CA"/>
    <w:rsid w:val="004D7E03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6681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4D19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97CC3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5781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3EE0"/>
    <w:rsid w:val="00647CA9"/>
    <w:rsid w:val="00651CA3"/>
    <w:rsid w:val="006522D8"/>
    <w:rsid w:val="0065237E"/>
    <w:rsid w:val="00652BF9"/>
    <w:rsid w:val="0065471E"/>
    <w:rsid w:val="00660853"/>
    <w:rsid w:val="0066494C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00E5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4739C"/>
    <w:rsid w:val="00752F83"/>
    <w:rsid w:val="007546FC"/>
    <w:rsid w:val="00754C49"/>
    <w:rsid w:val="00754CF6"/>
    <w:rsid w:val="007707ED"/>
    <w:rsid w:val="007708CB"/>
    <w:rsid w:val="007716A2"/>
    <w:rsid w:val="00773A4E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5167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84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2E9F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40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04D1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10AD"/>
    <w:rsid w:val="00C72112"/>
    <w:rsid w:val="00C72868"/>
    <w:rsid w:val="00C75B50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4BAF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4072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2DEE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2AF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51BB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  <w14:docId w14:val="7B459A5B"/>
  <w15:docId w15:val="{DA3C6618-BBD0-429C-B215-B304FA79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styleId="Tabelacomgrade">
    <w:name w:val="Table Grid"/>
    <w:basedOn w:val="Tabelanormal"/>
    <w:uiPriority w:val="59"/>
    <w:rsid w:val="0074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74739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4739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2019-03-28T16:49:00Z</dcterms:created>
  <dcterms:modified xsi:type="dcterms:W3CDTF">2019-06-13T14:57:00Z</dcterms:modified>
</cp:coreProperties>
</file>