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E7F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6E7FF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7FF2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FF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E7FF2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 nº 01.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6E7F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E7FF2">
        <w:rPr>
          <w:rFonts w:ascii="Arial" w:hAnsi="Arial" w:cs="Arial"/>
          <w:b/>
          <w:sz w:val="20"/>
          <w:szCs w:val="20"/>
        </w:rPr>
        <w:t>QUE LHE SÃO CONFERIDAS POR LEI, E À VISTA O CONTIDO NO PROCESSO PROTOCOLADO Nº 5.029/96;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144C" w:rsidRDefault="009243B3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1138">
        <w:rPr>
          <w:rFonts w:ascii="Arial" w:hAnsi="Arial" w:cs="Arial"/>
          <w:sz w:val="20"/>
          <w:szCs w:val="20"/>
        </w:rPr>
        <w:t xml:space="preserve">Fica </w:t>
      </w:r>
      <w:r w:rsidR="006E7FF2">
        <w:rPr>
          <w:rFonts w:ascii="Arial" w:hAnsi="Arial" w:cs="Arial"/>
          <w:sz w:val="20"/>
          <w:szCs w:val="20"/>
        </w:rPr>
        <w:t>transferida a responsabilidade de Coordenador do Ponto de Táxi nº 01, para o Senhor PEDRO VICENTE DA SILVA, em substituição ao Senhor Milton dos Santos.</w:t>
      </w:r>
    </w:p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CA67C6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>, revoga</w:t>
      </w:r>
      <w:r w:rsidR="006E7FF2">
        <w:rPr>
          <w:rFonts w:ascii="Arial" w:hAnsi="Arial" w:cs="Arial"/>
          <w:sz w:val="20"/>
          <w:szCs w:val="20"/>
        </w:rPr>
        <w:t>das as disposições em contrário, em especial Decreto nº 3.495, de 09 de dezembro de 1991.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E7FF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FF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6E7FF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6E7FF2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24" w:rsidRDefault="004E0424" w:rsidP="009243B3">
      <w:pPr>
        <w:spacing w:after="0" w:line="240" w:lineRule="auto"/>
      </w:pPr>
      <w:r>
        <w:separator/>
      </w:r>
    </w:p>
  </w:endnote>
  <w:endnote w:type="continuationSeparator" w:id="1">
    <w:p w:rsidR="004E0424" w:rsidRDefault="004E04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24" w:rsidRDefault="004E0424" w:rsidP="009243B3">
      <w:pPr>
        <w:spacing w:after="0" w:line="240" w:lineRule="auto"/>
      </w:pPr>
      <w:r>
        <w:separator/>
      </w:r>
    </w:p>
  </w:footnote>
  <w:footnote w:type="continuationSeparator" w:id="1">
    <w:p w:rsidR="004E0424" w:rsidRDefault="004E04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0424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2019-03-28T23:21:00Z</dcterms:created>
  <dcterms:modified xsi:type="dcterms:W3CDTF">2019-03-28T23:25:00Z</dcterms:modified>
</cp:coreProperties>
</file>