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CC277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CB62BF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DEZ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F96B92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C277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</w:t>
      </w:r>
      <w:r w:rsidR="00F96B92">
        <w:rPr>
          <w:rFonts w:ascii="Arial" w:hAnsi="Arial" w:cs="Arial"/>
          <w:sz w:val="20"/>
          <w:szCs w:val="20"/>
        </w:rPr>
        <w:t>º 2.299, de 21 de dezembro de 1</w:t>
      </w:r>
      <w:r>
        <w:rPr>
          <w:rFonts w:ascii="Arial" w:hAnsi="Arial" w:cs="Arial"/>
          <w:sz w:val="20"/>
          <w:szCs w:val="20"/>
        </w:rPr>
        <w:t>998.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4772DE">
        <w:rPr>
          <w:rFonts w:ascii="Arial" w:hAnsi="Arial" w:cs="Arial"/>
          <w:b/>
          <w:sz w:val="20"/>
          <w:szCs w:val="20"/>
        </w:rPr>
        <w:t xml:space="preserve">E </w:t>
      </w:r>
      <w:r w:rsidR="00DF7A59">
        <w:rPr>
          <w:rFonts w:ascii="Arial" w:hAnsi="Arial" w:cs="Arial"/>
          <w:b/>
          <w:sz w:val="20"/>
          <w:szCs w:val="20"/>
        </w:rPr>
        <w:t>S</w:t>
      </w:r>
      <w:r w:rsidR="004772DE">
        <w:rPr>
          <w:rFonts w:ascii="Arial" w:hAnsi="Arial" w:cs="Arial"/>
          <w:b/>
          <w:sz w:val="20"/>
          <w:szCs w:val="20"/>
        </w:rPr>
        <w:t xml:space="preserve">UAS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F97344">
        <w:rPr>
          <w:rFonts w:ascii="Arial" w:hAnsi="Arial" w:cs="Arial"/>
          <w:b/>
          <w:sz w:val="20"/>
          <w:szCs w:val="20"/>
        </w:rPr>
        <w:t xml:space="preserve"> LE</w:t>
      </w:r>
      <w:r w:rsidR="004772DE">
        <w:rPr>
          <w:rFonts w:ascii="Arial" w:hAnsi="Arial" w:cs="Arial"/>
          <w:b/>
          <w:sz w:val="20"/>
          <w:szCs w:val="20"/>
        </w:rPr>
        <w:t>GA</w:t>
      </w:r>
      <w:r w:rsidR="00F97344">
        <w:rPr>
          <w:rFonts w:ascii="Arial" w:hAnsi="Arial" w:cs="Arial"/>
          <w:b/>
          <w:sz w:val="20"/>
          <w:szCs w:val="20"/>
        </w:rPr>
        <w:t>I</w:t>
      </w:r>
      <w:r w:rsidR="004772DE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48732D" w:rsidRDefault="0048732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6B92" w:rsidRDefault="00F96B9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487D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</w:t>
      </w:r>
      <w:r w:rsidR="004772DE">
        <w:rPr>
          <w:rFonts w:ascii="Arial" w:hAnsi="Arial" w:cs="Arial"/>
          <w:sz w:val="20"/>
          <w:szCs w:val="20"/>
        </w:rPr>
        <w:t>Fica aberto no Departamento de Contabilidade e Orçamento, um crédito adicional no valor de R$ 563.000,00</w:t>
      </w:r>
      <w:r w:rsidR="00F96B92">
        <w:rPr>
          <w:rFonts w:ascii="Arial" w:hAnsi="Arial" w:cs="Arial"/>
          <w:sz w:val="20"/>
          <w:szCs w:val="20"/>
        </w:rPr>
        <w:t xml:space="preserve"> </w:t>
      </w:r>
      <w:r w:rsidR="004772DE">
        <w:rPr>
          <w:rFonts w:ascii="Arial" w:hAnsi="Arial" w:cs="Arial"/>
          <w:sz w:val="20"/>
          <w:szCs w:val="20"/>
        </w:rPr>
        <w:t>(quinhentos e sessenta e três mil reais), para suplementar as seguintes dotações do orçamento vigente:</w:t>
      </w:r>
    </w:p>
    <w:p w:rsidR="00F96B92" w:rsidRDefault="00F96B9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400"/>
        <w:gridCol w:w="1307"/>
      </w:tblGrid>
      <w:tr w:rsidR="00F96B92" w:rsidRPr="00F96B92" w:rsidTr="00F9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6B92" w:rsidRPr="00F96B92" w:rsidRDefault="00F96B92" w:rsidP="00F9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6B92" w:rsidRPr="00F96B92" w:rsidRDefault="00F96B92" w:rsidP="00F9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6B92" w:rsidRPr="00F96B92" w:rsidRDefault="00F96B92" w:rsidP="00F9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92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15.81.483.2.029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Conselho Tutelar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Remuneração de Ser. Pessoais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Outros Serv. e Enc</w:t>
            </w:r>
            <w:r>
              <w:rPr>
                <w:rFonts w:ascii="Arial" w:hAnsi="Arial" w:cs="Arial"/>
                <w:sz w:val="20"/>
                <w:szCs w:val="20"/>
              </w:rPr>
              <w:t xml:space="preserve">argos                        </w:t>
            </w:r>
            <w:r w:rsidRPr="00F96B9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Serviços e Encargos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03.08.0303.0.003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da Unidade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Salário Família  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100,00          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96B92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F96B9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Salário Família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F96B9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Merenda Escolar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dos Serv. da Promoção Social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35.150,00  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Serviços Municipais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16.91.573.2.003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Obras Viárias e Serv. Complementares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</w:t>
            </w:r>
            <w:r w:rsidRPr="00F96B92">
              <w:rPr>
                <w:rFonts w:ascii="Arial" w:hAnsi="Arial" w:cs="Arial"/>
                <w:sz w:val="20"/>
                <w:szCs w:val="20"/>
              </w:rPr>
              <w:t xml:space="preserve">ras e Instalações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334.800,00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Recursos para encargos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 03.07.021.2.004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Serviços e Encargos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712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563.000,00</w:t>
            </w:r>
          </w:p>
        </w:tc>
      </w:tr>
    </w:tbl>
    <w:p w:rsidR="0036597A" w:rsidRDefault="0036597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41E3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41E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36597A" w:rsidRPr="004911DB">
        <w:rPr>
          <w:rFonts w:ascii="Arial" w:hAnsi="Arial" w:cs="Arial"/>
          <w:sz w:val="20"/>
          <w:szCs w:val="20"/>
        </w:rPr>
        <w:t>O crédito aberto no artigo anterior será coberto com os recursos provenientes das reduções do orçamento vigente na mesma importância:</w:t>
      </w:r>
    </w:p>
    <w:p w:rsidR="00F96B92" w:rsidRPr="004911DB" w:rsidRDefault="00F96B92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33"/>
        <w:gridCol w:w="1307"/>
      </w:tblGrid>
      <w:tr w:rsidR="00F96B92" w:rsidRPr="00F96B92" w:rsidTr="00F96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6B92" w:rsidRPr="00F96B92" w:rsidRDefault="00F96B92" w:rsidP="00F9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6B92" w:rsidRPr="00F96B92" w:rsidRDefault="00F96B92" w:rsidP="00F9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6B92" w:rsidRPr="00F96B92" w:rsidRDefault="00F96B92" w:rsidP="00F9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6B92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Administração e Recursos Humanos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Serv. e Encargos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50.000,00                       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Serv. e Encargos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08.07.021.2.005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96B92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08.41.190.2.005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08.47.427.2.019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da Merenda Escolar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Promoção Social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dos Serv. da Promoção Social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140.700,00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B92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96B92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SERM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Praças, Parques e Jardins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43.000,00   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Pessoal Civil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Obrigações Patronais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Material de Consumo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Recursos s/supervisão Secretaria Adm. Fazenda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Inativos                                           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Encargos da Dívida Ativa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3.2.6.2.00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Outros Encargos Dívida Contratada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29.000,00</w:t>
            </w:r>
          </w:p>
        </w:tc>
      </w:tr>
      <w:tr w:rsidR="00F96B92" w:rsidRPr="00F96B92" w:rsidTr="00F96B92">
        <w:trPr>
          <w:jc w:val="center"/>
        </w:trPr>
        <w:tc>
          <w:tcPr>
            <w:tcW w:w="0" w:type="auto"/>
          </w:tcPr>
          <w:p w:rsidR="00F96B92" w:rsidRP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Amortização da Dívida Contratada      </w:t>
            </w:r>
          </w:p>
        </w:tc>
        <w:tc>
          <w:tcPr>
            <w:tcW w:w="0" w:type="auto"/>
          </w:tcPr>
          <w:p w:rsidR="00F96B92" w:rsidRP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F96B92" w:rsidTr="00F96B92">
        <w:trPr>
          <w:jc w:val="center"/>
        </w:trPr>
        <w:tc>
          <w:tcPr>
            <w:tcW w:w="0" w:type="auto"/>
          </w:tcPr>
          <w:p w:rsidR="00F96B92" w:rsidRDefault="00F96B92" w:rsidP="00F96B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0" w:type="auto"/>
          </w:tcPr>
          <w:p w:rsidR="00F96B92" w:rsidRDefault="00F96B92" w:rsidP="00CE7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96B92" w:rsidRDefault="00F96B92" w:rsidP="00F96B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6B92">
              <w:rPr>
                <w:rFonts w:ascii="Arial" w:hAnsi="Arial" w:cs="Arial"/>
                <w:sz w:val="20"/>
                <w:szCs w:val="20"/>
              </w:rPr>
              <w:t>563.000,0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723D4" w:rsidRDefault="002723D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F9734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1412F" w:rsidRPr="0061412F">
        <w:rPr>
          <w:rFonts w:ascii="Arial" w:hAnsi="Arial" w:cs="Arial"/>
          <w:b/>
          <w:sz w:val="20"/>
          <w:szCs w:val="20"/>
        </w:rPr>
        <w:t xml:space="preserve">rt. </w:t>
      </w:r>
      <w:r w:rsidR="007F387A">
        <w:rPr>
          <w:rFonts w:ascii="Arial" w:hAnsi="Arial" w:cs="Arial"/>
          <w:b/>
          <w:sz w:val="20"/>
          <w:szCs w:val="20"/>
        </w:rPr>
        <w:t>3</w:t>
      </w:r>
      <w:r w:rsidR="0061412F"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</w:t>
      </w:r>
      <w:r w:rsidR="00A80A05">
        <w:rPr>
          <w:rFonts w:ascii="Arial" w:hAnsi="Arial" w:cs="Arial"/>
          <w:sz w:val="20"/>
          <w:szCs w:val="20"/>
        </w:rPr>
        <w:t>o</w:t>
      </w:r>
      <w:r w:rsidR="007F387A">
        <w:rPr>
          <w:rFonts w:ascii="Arial" w:hAnsi="Arial" w:cs="Arial"/>
          <w:sz w:val="20"/>
          <w:szCs w:val="20"/>
        </w:rPr>
        <w:t xml:space="preserve">, </w:t>
      </w:r>
      <w:r w:rsidR="00C664AB">
        <w:rPr>
          <w:rFonts w:ascii="Arial" w:hAnsi="Arial" w:cs="Arial"/>
          <w:sz w:val="20"/>
          <w:szCs w:val="20"/>
        </w:rPr>
        <w:t>revogadas as disposições em contrário</w:t>
      </w:r>
      <w:r w:rsidR="007F387A">
        <w:rPr>
          <w:rFonts w:ascii="Arial" w:hAnsi="Arial" w:cs="Arial"/>
          <w:sz w:val="20"/>
          <w:szCs w:val="20"/>
        </w:rPr>
        <w:t>.</w:t>
      </w:r>
    </w:p>
    <w:p w:rsidR="00C20042" w:rsidRDefault="00C20042" w:rsidP="008D6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A0750">
        <w:rPr>
          <w:rFonts w:ascii="Arial" w:hAnsi="Arial" w:cs="Arial"/>
          <w:sz w:val="20"/>
          <w:szCs w:val="20"/>
        </w:rPr>
        <w:t xml:space="preserve"> </w:t>
      </w:r>
      <w:r w:rsidR="00A80A05">
        <w:rPr>
          <w:rFonts w:ascii="Arial" w:hAnsi="Arial" w:cs="Arial"/>
          <w:sz w:val="20"/>
          <w:szCs w:val="20"/>
        </w:rPr>
        <w:t>0</w:t>
      </w:r>
      <w:r w:rsidR="007F387A">
        <w:rPr>
          <w:rFonts w:ascii="Arial" w:hAnsi="Arial" w:cs="Arial"/>
          <w:sz w:val="20"/>
          <w:szCs w:val="20"/>
        </w:rPr>
        <w:t>7</w:t>
      </w:r>
      <w:r w:rsidR="00A80A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80A05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80A05" w:rsidRDefault="00C664AB" w:rsidP="007F387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A0750" w:rsidRDefault="00C664AB" w:rsidP="007F387A">
      <w:pPr>
        <w:pStyle w:val="PargrafodaLista"/>
        <w:tabs>
          <w:tab w:val="left" w:pos="2450"/>
          <w:tab w:val="center" w:pos="5102"/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Departamento de Contabilidade e Orçamento</w:t>
      </w:r>
    </w:p>
    <w:p w:rsidR="004366D5" w:rsidRDefault="004366D5" w:rsidP="007F387A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F96B9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C664AB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845EF" w:rsidRPr="000905D3" w:rsidRDefault="00C664AB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</w:t>
      </w:r>
      <w:r w:rsidR="00AD2F6E">
        <w:rPr>
          <w:rFonts w:ascii="Arial" w:hAnsi="Arial" w:cs="Arial"/>
          <w:sz w:val="20"/>
          <w:szCs w:val="20"/>
        </w:rPr>
        <w:t xml:space="preserve"> de Administração</w:t>
      </w:r>
      <w:r>
        <w:rPr>
          <w:rFonts w:ascii="Arial" w:hAnsi="Arial" w:cs="Arial"/>
          <w:sz w:val="20"/>
          <w:szCs w:val="20"/>
        </w:rPr>
        <w:t xml:space="preserve"> e Fazenda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sectPr w:rsidR="00C20042" w:rsidRPr="00FC030F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8C" w:rsidRDefault="004E428C" w:rsidP="009243B3">
      <w:pPr>
        <w:spacing w:after="0" w:line="240" w:lineRule="auto"/>
      </w:pPr>
      <w:r>
        <w:separator/>
      </w:r>
    </w:p>
  </w:endnote>
  <w:endnote w:type="continuationSeparator" w:id="0">
    <w:p w:rsidR="004E428C" w:rsidRDefault="004E42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8C" w:rsidRDefault="004E428C" w:rsidP="009243B3">
      <w:pPr>
        <w:spacing w:after="0" w:line="240" w:lineRule="auto"/>
      </w:pPr>
      <w:r>
        <w:separator/>
      </w:r>
    </w:p>
  </w:footnote>
  <w:footnote w:type="continuationSeparator" w:id="0">
    <w:p w:rsidR="004E428C" w:rsidRDefault="004E42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3AF7"/>
    <w:rsid w:val="000C462A"/>
    <w:rsid w:val="000C6643"/>
    <w:rsid w:val="000D033D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0B09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BBB"/>
    <w:rsid w:val="0048732D"/>
    <w:rsid w:val="00487F16"/>
    <w:rsid w:val="004911DB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428C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B80"/>
    <w:rsid w:val="008024B6"/>
    <w:rsid w:val="00803239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31AF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62BF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96B92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A3C7E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FDEFD-E74B-4925-95DA-CC14ABA1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dcterms:created xsi:type="dcterms:W3CDTF">2019-05-06T18:34:00Z</dcterms:created>
  <dcterms:modified xsi:type="dcterms:W3CDTF">2019-06-14T18:33:00Z</dcterms:modified>
</cp:coreProperties>
</file>