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4962F1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2E609C">
        <w:rPr>
          <w:rFonts w:ascii="Arial" w:hAnsi="Arial" w:cs="Arial"/>
          <w:b/>
          <w:sz w:val="20"/>
          <w:szCs w:val="20"/>
        </w:rPr>
        <w:t>01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609C">
        <w:rPr>
          <w:rFonts w:ascii="Arial" w:hAnsi="Arial" w:cs="Arial"/>
          <w:b/>
          <w:sz w:val="20"/>
          <w:szCs w:val="20"/>
        </w:rPr>
        <w:t>27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605E0B">
        <w:rPr>
          <w:rFonts w:ascii="Arial" w:hAnsi="Arial" w:cs="Arial"/>
          <w:b/>
          <w:sz w:val="20"/>
          <w:szCs w:val="20"/>
        </w:rPr>
        <w:t>J</w:t>
      </w:r>
      <w:r w:rsidR="002E609C">
        <w:rPr>
          <w:rFonts w:ascii="Arial" w:hAnsi="Arial" w:cs="Arial"/>
          <w:b/>
          <w:sz w:val="20"/>
          <w:szCs w:val="20"/>
        </w:rPr>
        <w:t>ANEIRO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510955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 xml:space="preserve">abertura de crédito Adicional Suplementar, </w:t>
      </w:r>
      <w:bookmarkStart w:id="0" w:name="_GoBack"/>
      <w:bookmarkEnd w:id="0"/>
      <w:r w:rsidR="00B636CE">
        <w:rPr>
          <w:rFonts w:ascii="Arial" w:hAnsi="Arial" w:cs="Arial"/>
          <w:sz w:val="20"/>
          <w:szCs w:val="20"/>
        </w:rPr>
        <w:t>autorizado pela Lei n° 2.346, de 14 de dezembro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DECRETA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Orçamento, um adicional no valor de R$1</w:t>
      </w:r>
      <w:r w:rsidR="002E609C">
        <w:rPr>
          <w:rFonts w:ascii="Arial" w:hAnsi="Arial" w:cs="Arial"/>
          <w:sz w:val="20"/>
          <w:szCs w:val="20"/>
        </w:rPr>
        <w:t>.250.000,00 (hum milhão duzentos e cinquenta</w:t>
      </w:r>
      <w:r w:rsidR="00B636CE">
        <w:rPr>
          <w:rFonts w:ascii="Arial" w:hAnsi="Arial" w:cs="Arial"/>
          <w:sz w:val="20"/>
          <w:szCs w:val="20"/>
        </w:rPr>
        <w:t xml:space="preserve"> mil reais), para suplementar a seguinte dotação do orçamento vigente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66"/>
        <w:gridCol w:w="1474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2E609C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9E4D3E" w:rsidRDefault="002E60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2E609C" w:rsidRDefault="002E60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E609C" w:rsidRDefault="002E609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E609C" w:rsidRDefault="002E609C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08.48.247.1.034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Reforma e ampliação dos espaços culturais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urbanas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1.250.000,00</w:t>
            </w:r>
          </w:p>
        </w:tc>
      </w:tr>
    </w:tbl>
    <w:p w:rsidR="002E609C" w:rsidRDefault="002E609C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877"/>
        <w:gridCol w:w="1474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13.75.429.2.010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2E609C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E5148" w:rsidTr="005E5148">
        <w:trPr>
          <w:jc w:val="center"/>
        </w:trPr>
        <w:tc>
          <w:tcPr>
            <w:tcW w:w="1997" w:type="dxa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Adm. E Fazenda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2E60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D07BC7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D07BC7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D07BC7" w:rsidRDefault="0052594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609C" w:rsidRDefault="002E609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E609C" w:rsidRDefault="0052594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1.250.000,00</w:t>
            </w:r>
          </w:p>
        </w:tc>
      </w:tr>
    </w:tbl>
    <w:p w:rsidR="002E609C" w:rsidRDefault="002E609C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46E40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D07BC7">
        <w:rPr>
          <w:rFonts w:ascii="Arial" w:hAnsi="Arial" w:cs="Arial"/>
          <w:sz w:val="20"/>
          <w:szCs w:val="20"/>
        </w:rPr>
        <w:t>j</w:t>
      </w:r>
      <w:r w:rsidR="00246E40">
        <w:rPr>
          <w:rFonts w:ascii="Arial" w:hAnsi="Arial" w:cs="Arial"/>
          <w:sz w:val="20"/>
          <w:szCs w:val="20"/>
        </w:rPr>
        <w:t>aneiro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99" w:rsidRDefault="00300D99" w:rsidP="009243B3">
      <w:pPr>
        <w:spacing w:after="0" w:line="240" w:lineRule="auto"/>
      </w:pPr>
      <w:r>
        <w:separator/>
      </w:r>
    </w:p>
  </w:endnote>
  <w:endnote w:type="continuationSeparator" w:id="0">
    <w:p w:rsidR="00300D99" w:rsidRDefault="00300D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99" w:rsidRDefault="00300D99" w:rsidP="009243B3">
      <w:pPr>
        <w:spacing w:after="0" w:line="240" w:lineRule="auto"/>
      </w:pPr>
      <w:r>
        <w:separator/>
      </w:r>
    </w:p>
  </w:footnote>
  <w:footnote w:type="continuationSeparator" w:id="0">
    <w:p w:rsidR="00300D99" w:rsidRDefault="00300D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127A68"/>
    <w:rsid w:val="00133811"/>
    <w:rsid w:val="0018328C"/>
    <w:rsid w:val="001D7561"/>
    <w:rsid w:val="001E4A05"/>
    <w:rsid w:val="00246E40"/>
    <w:rsid w:val="00285F07"/>
    <w:rsid w:val="002C01CD"/>
    <w:rsid w:val="002E609C"/>
    <w:rsid w:val="00300D99"/>
    <w:rsid w:val="003120A0"/>
    <w:rsid w:val="00332227"/>
    <w:rsid w:val="00341B83"/>
    <w:rsid w:val="0035404A"/>
    <w:rsid w:val="003629D2"/>
    <w:rsid w:val="003F43ED"/>
    <w:rsid w:val="003F62CA"/>
    <w:rsid w:val="00400A34"/>
    <w:rsid w:val="00444910"/>
    <w:rsid w:val="00476057"/>
    <w:rsid w:val="004962F1"/>
    <w:rsid w:val="004C63FC"/>
    <w:rsid w:val="00510955"/>
    <w:rsid w:val="0052594F"/>
    <w:rsid w:val="005309A5"/>
    <w:rsid w:val="0057137F"/>
    <w:rsid w:val="00587812"/>
    <w:rsid w:val="005D4251"/>
    <w:rsid w:val="005E5148"/>
    <w:rsid w:val="00605E0B"/>
    <w:rsid w:val="00677020"/>
    <w:rsid w:val="00680328"/>
    <w:rsid w:val="006A685C"/>
    <w:rsid w:val="006B5C90"/>
    <w:rsid w:val="00732367"/>
    <w:rsid w:val="007A332D"/>
    <w:rsid w:val="007C7CD4"/>
    <w:rsid w:val="007F01F7"/>
    <w:rsid w:val="007F478B"/>
    <w:rsid w:val="0080719A"/>
    <w:rsid w:val="00871A26"/>
    <w:rsid w:val="00882859"/>
    <w:rsid w:val="00884E21"/>
    <w:rsid w:val="008E0517"/>
    <w:rsid w:val="00902438"/>
    <w:rsid w:val="009243B3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67E11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651E"/>
    <w:rsid w:val="00D97611"/>
    <w:rsid w:val="00DC22C1"/>
    <w:rsid w:val="00DC6436"/>
    <w:rsid w:val="00E20257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757D96-DADB-4AE5-9514-30D534E1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2019-04-26T15:54:00Z</dcterms:created>
  <dcterms:modified xsi:type="dcterms:W3CDTF">2019-06-14T17:37:00Z</dcterms:modified>
</cp:coreProperties>
</file>