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283467">
        <w:rPr>
          <w:rFonts w:ascii="Arial" w:hAnsi="Arial" w:cs="Arial"/>
          <w:b/>
          <w:sz w:val="20"/>
          <w:szCs w:val="20"/>
        </w:rPr>
        <w:t>.450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3467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3467">
        <w:rPr>
          <w:rFonts w:ascii="Arial" w:hAnsi="Arial" w:cs="Arial"/>
          <w:b/>
          <w:sz w:val="20"/>
          <w:szCs w:val="20"/>
        </w:rPr>
        <w:t xml:space="preserve">DEZEMBRO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4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Doação de Bandeira ao Cartório </w:t>
      </w:r>
      <w:proofErr w:type="spellStart"/>
      <w:r>
        <w:rPr>
          <w:rFonts w:ascii="Arial" w:hAnsi="Arial" w:cs="Arial"/>
          <w:sz w:val="20"/>
          <w:szCs w:val="20"/>
        </w:rPr>
        <w:t>Chacon</w:t>
      </w:r>
      <w:proofErr w:type="spellEnd"/>
      <w:r>
        <w:rPr>
          <w:rFonts w:ascii="Arial" w:hAnsi="Arial" w:cs="Arial"/>
          <w:sz w:val="20"/>
          <w:szCs w:val="20"/>
        </w:rPr>
        <w:t>-Cartório de Registro Civil das Pessoas Naturais e Tabelião de Notas do Município de Ferraz de Vasconcelos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9D6" w:rsidRDefault="005B10CB" w:rsidP="002950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</w:t>
      </w:r>
      <w:r w:rsidR="002950F5">
        <w:rPr>
          <w:rFonts w:ascii="Arial" w:hAnsi="Arial" w:cs="Arial"/>
          <w:b/>
          <w:sz w:val="20"/>
          <w:szCs w:val="20"/>
        </w:rPr>
        <w:t xml:space="preserve"> USO DE SUAS ATRIBUIÇÕES LEGAIS E;</w:t>
      </w:r>
      <w:r w:rsidR="002950F5">
        <w:rPr>
          <w:rFonts w:ascii="Arial" w:hAnsi="Arial" w:cs="Arial"/>
          <w:sz w:val="20"/>
          <w:szCs w:val="20"/>
        </w:rPr>
        <w:t xml:space="preserve"> </w:t>
      </w:r>
    </w:p>
    <w:p w:rsidR="00B069D6" w:rsidRDefault="00B069D6" w:rsidP="002950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2950F5" w:rsidP="002950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CONSIDERANDO O CONSTANTE NO OFICIO Nº437/2000.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2950F5" w:rsidRDefault="002950F5" w:rsidP="002950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50F5" w:rsidRDefault="002950F5" w:rsidP="002950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9D6">
        <w:rPr>
          <w:rFonts w:ascii="Arial" w:hAnsi="Arial" w:cs="Arial"/>
          <w:sz w:val="20"/>
          <w:szCs w:val="20"/>
        </w:rPr>
        <w:t>DECRETA</w:t>
      </w:r>
      <w:r w:rsidR="00B069D6" w:rsidRPr="00B069D6">
        <w:rPr>
          <w:rFonts w:ascii="Arial" w:hAnsi="Arial" w:cs="Arial"/>
          <w:sz w:val="20"/>
          <w:szCs w:val="20"/>
        </w:rPr>
        <w:t>:</w:t>
      </w:r>
    </w:p>
    <w:p w:rsidR="00B069D6" w:rsidRPr="00B069D6" w:rsidRDefault="00B069D6" w:rsidP="002950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B069D6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6D3F0B">
        <w:rPr>
          <w:rFonts w:ascii="Arial" w:hAnsi="Arial" w:cs="Arial"/>
          <w:sz w:val="20"/>
          <w:szCs w:val="20"/>
        </w:rPr>
        <w:t xml:space="preserve">Transfere por Doação uma Bandeira do </w:t>
      </w:r>
      <w:r w:rsidR="00F959D1">
        <w:rPr>
          <w:rFonts w:ascii="Arial" w:hAnsi="Arial" w:cs="Arial"/>
          <w:sz w:val="20"/>
          <w:szCs w:val="20"/>
        </w:rPr>
        <w:t>Município</w:t>
      </w:r>
      <w:r w:rsidR="006D3F0B">
        <w:rPr>
          <w:rFonts w:ascii="Arial" w:hAnsi="Arial" w:cs="Arial"/>
          <w:sz w:val="20"/>
          <w:szCs w:val="20"/>
        </w:rPr>
        <w:t xml:space="preserve"> de Ferraz de Vasconcelos ao Cartório </w:t>
      </w:r>
      <w:proofErr w:type="spellStart"/>
      <w:r w:rsidR="006D3F0B">
        <w:rPr>
          <w:rFonts w:ascii="Arial" w:hAnsi="Arial" w:cs="Arial"/>
          <w:sz w:val="20"/>
          <w:szCs w:val="20"/>
        </w:rPr>
        <w:t>Chacon</w:t>
      </w:r>
      <w:proofErr w:type="spellEnd"/>
      <w:r w:rsidR="006D3F0B">
        <w:rPr>
          <w:rFonts w:ascii="Arial" w:hAnsi="Arial" w:cs="Arial"/>
          <w:sz w:val="20"/>
          <w:szCs w:val="20"/>
        </w:rPr>
        <w:t xml:space="preserve"> – Cartório de Registro Civil das Pessoas Naturais e Tabelião de Notas do </w:t>
      </w:r>
      <w:r w:rsidR="00F959D1">
        <w:rPr>
          <w:rFonts w:ascii="Arial" w:hAnsi="Arial" w:cs="Arial"/>
          <w:sz w:val="20"/>
          <w:szCs w:val="20"/>
        </w:rPr>
        <w:t>Município</w:t>
      </w:r>
      <w:r w:rsidR="006D3F0B">
        <w:rPr>
          <w:rFonts w:ascii="Arial" w:hAnsi="Arial" w:cs="Arial"/>
          <w:sz w:val="20"/>
          <w:szCs w:val="20"/>
        </w:rPr>
        <w:t xml:space="preserve"> de Ferraz de Vasconcelos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1</w:t>
      </w:r>
      <w:r w:rsidR="00F959D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F959D1">
        <w:rPr>
          <w:rFonts w:ascii="Arial" w:hAnsi="Arial" w:cs="Arial"/>
          <w:sz w:val="20"/>
          <w:szCs w:val="20"/>
        </w:rPr>
        <w:t>dezembro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FD" w:rsidRDefault="008D22FD" w:rsidP="009243B3">
      <w:pPr>
        <w:spacing w:after="0" w:line="240" w:lineRule="auto"/>
      </w:pPr>
      <w:r>
        <w:separator/>
      </w:r>
    </w:p>
  </w:endnote>
  <w:endnote w:type="continuationSeparator" w:id="0">
    <w:p w:rsidR="008D22FD" w:rsidRDefault="008D22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FD" w:rsidRDefault="008D22FD" w:rsidP="009243B3">
      <w:pPr>
        <w:spacing w:after="0" w:line="240" w:lineRule="auto"/>
      </w:pPr>
      <w:r>
        <w:separator/>
      </w:r>
    </w:p>
  </w:footnote>
  <w:footnote w:type="continuationSeparator" w:id="0">
    <w:p w:rsidR="008D22FD" w:rsidRDefault="008D22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77870"/>
    <w:rsid w:val="00283467"/>
    <w:rsid w:val="00285F07"/>
    <w:rsid w:val="002950F5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86517"/>
    <w:rsid w:val="004C7B72"/>
    <w:rsid w:val="004D3AC1"/>
    <w:rsid w:val="00581D0F"/>
    <w:rsid w:val="00591943"/>
    <w:rsid w:val="005B10CB"/>
    <w:rsid w:val="006206EB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22FD"/>
    <w:rsid w:val="008D6DF6"/>
    <w:rsid w:val="009243B3"/>
    <w:rsid w:val="009540CD"/>
    <w:rsid w:val="00960337"/>
    <w:rsid w:val="009A0F90"/>
    <w:rsid w:val="009B044B"/>
    <w:rsid w:val="009E46C4"/>
    <w:rsid w:val="00A745F5"/>
    <w:rsid w:val="00A859FF"/>
    <w:rsid w:val="00AA01D5"/>
    <w:rsid w:val="00AD1C95"/>
    <w:rsid w:val="00B069D6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018CE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FC2F43-CC71-4256-A21A-6D9C4369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6D2E-DC74-4A95-9106-F0562641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2019-04-25T12:41:00Z</dcterms:created>
  <dcterms:modified xsi:type="dcterms:W3CDTF">2019-06-17T12:09:00Z</dcterms:modified>
</cp:coreProperties>
</file>