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608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1E28EE">
        <w:rPr>
          <w:rFonts w:ascii="Arial" w:hAnsi="Arial" w:cs="Arial"/>
          <w:b/>
          <w:sz w:val="20"/>
          <w:szCs w:val="20"/>
        </w:rPr>
        <w:t>455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28EE">
        <w:rPr>
          <w:rFonts w:ascii="Arial" w:hAnsi="Arial" w:cs="Arial"/>
          <w:b/>
          <w:sz w:val="20"/>
          <w:szCs w:val="20"/>
        </w:rPr>
        <w:t>03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6085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1E28EE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0853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E28EE">
        <w:rPr>
          <w:rFonts w:ascii="Arial" w:hAnsi="Arial" w:cs="Arial"/>
          <w:sz w:val="20"/>
          <w:szCs w:val="20"/>
        </w:rPr>
        <w:t>ispõe sobre 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660853">
        <w:rPr>
          <w:rFonts w:ascii="Arial" w:hAnsi="Arial" w:cs="Arial"/>
          <w:b/>
          <w:sz w:val="20"/>
          <w:szCs w:val="20"/>
        </w:rPr>
        <w:t>QUE LHE SÃO CONFERIDAS POR LEI,</w:t>
      </w:r>
      <w:r w:rsidR="001E28EE">
        <w:rPr>
          <w:rFonts w:ascii="Arial" w:hAnsi="Arial" w:cs="Arial"/>
          <w:b/>
          <w:sz w:val="20"/>
          <w:szCs w:val="20"/>
        </w:rPr>
        <w:t xml:space="preserve"> E A VISTA DO CONTIDO NO PROCESSO INTERNO Nº 02/2001 – G.P;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809" w:rsidRDefault="009243B3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E28EE" w:rsidRPr="00CB68DC">
        <w:rPr>
          <w:rFonts w:ascii="Arial" w:hAnsi="Arial" w:cs="Arial"/>
          <w:sz w:val="20"/>
          <w:szCs w:val="20"/>
        </w:rPr>
        <w:t>NOMEAR</w:t>
      </w:r>
      <w:r w:rsidR="001E28EE">
        <w:rPr>
          <w:rFonts w:ascii="Arial" w:hAnsi="Arial" w:cs="Arial"/>
          <w:sz w:val="20"/>
          <w:szCs w:val="20"/>
        </w:rPr>
        <w:t>, nos termos da legislação vigente, a servidora Elisabete Bento de Souza Santos, para exercer o cargo em Comissão de Secretária Municipal, referência “R”, na Secretaria Municipal da Promoção Social.</w:t>
      </w:r>
    </w:p>
    <w:p w:rsidR="00324809" w:rsidRDefault="00324809" w:rsidP="00324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EE" w:rsidRDefault="00AF45E6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5E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E28EE">
        <w:rPr>
          <w:rFonts w:ascii="Arial" w:hAnsi="Arial" w:cs="Arial"/>
          <w:sz w:val="20"/>
          <w:szCs w:val="20"/>
        </w:rPr>
        <w:t xml:space="preserve">Fica suspenso o vínculo de trabalho existente entre a Prefeitura Municipal de Ferraz de Vasconcelos e a Servidora Elisabete Bento de Souza Santos pelo período que vigorar a </w:t>
      </w:r>
      <w:bookmarkStart w:id="0" w:name="_GoBack"/>
      <w:bookmarkEnd w:id="0"/>
      <w:r w:rsidR="00CB68DC">
        <w:rPr>
          <w:rFonts w:ascii="Arial" w:hAnsi="Arial" w:cs="Arial"/>
          <w:sz w:val="20"/>
          <w:szCs w:val="20"/>
        </w:rPr>
        <w:t>nomeação a</w:t>
      </w:r>
      <w:r w:rsidR="001E28EE">
        <w:rPr>
          <w:rFonts w:ascii="Arial" w:hAnsi="Arial" w:cs="Arial"/>
          <w:sz w:val="20"/>
          <w:szCs w:val="20"/>
        </w:rPr>
        <w:t xml:space="preserve"> que diz respeito o artigo 1º deste Decreto, providenciando as demais anotações em carteira.</w:t>
      </w:r>
    </w:p>
    <w:p w:rsidR="00660853" w:rsidRDefault="001E28EE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E28EE" w:rsidRDefault="00660853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085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8EE">
        <w:rPr>
          <w:rFonts w:ascii="Arial" w:hAnsi="Arial" w:cs="Arial"/>
          <w:sz w:val="20"/>
          <w:szCs w:val="20"/>
        </w:rPr>
        <w:t>As despesas decorrentes deste Decreto correrão por conta de dotações próprias do Orçamento vigente.</w:t>
      </w:r>
    </w:p>
    <w:p w:rsidR="001E28EE" w:rsidRDefault="001E28EE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1E28EE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809">
        <w:rPr>
          <w:rFonts w:ascii="Arial" w:hAnsi="Arial" w:cs="Arial"/>
          <w:b/>
          <w:bCs/>
          <w:sz w:val="20"/>
          <w:szCs w:val="20"/>
        </w:rPr>
        <w:t xml:space="preserve"> </w:t>
      </w:r>
      <w:r w:rsidR="00324809" w:rsidRPr="0032480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0853">
        <w:rPr>
          <w:rFonts w:ascii="Arial" w:hAnsi="Arial" w:cs="Arial"/>
          <w:b/>
          <w:bCs/>
          <w:sz w:val="20"/>
          <w:szCs w:val="20"/>
        </w:rPr>
        <w:t>4</w:t>
      </w:r>
      <w:r w:rsidR="00324809" w:rsidRPr="00324809">
        <w:rPr>
          <w:rFonts w:ascii="Arial" w:hAnsi="Arial" w:cs="Arial"/>
          <w:b/>
          <w:bCs/>
          <w:sz w:val="20"/>
          <w:szCs w:val="20"/>
        </w:rPr>
        <w:t>º</w:t>
      </w:r>
      <w:r w:rsidR="00324809"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2A47A2">
        <w:rPr>
          <w:rFonts w:ascii="Arial" w:hAnsi="Arial" w:cs="Arial"/>
          <w:sz w:val="20"/>
          <w:szCs w:val="20"/>
        </w:rPr>
        <w:t>, retroagindo seus efeitos a 1º de janeiro de 2001.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2A47A2">
        <w:rPr>
          <w:rFonts w:ascii="Arial" w:hAnsi="Arial" w:cs="Arial"/>
          <w:sz w:val="20"/>
          <w:szCs w:val="20"/>
        </w:rPr>
        <w:t>03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6085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A47A2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24809" w:rsidRDefault="002A47A2" w:rsidP="006608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</w:t>
      </w:r>
      <w:r w:rsidR="002A47A2">
        <w:rPr>
          <w:rFonts w:ascii="Arial" w:hAnsi="Arial" w:cs="Arial"/>
          <w:sz w:val="20"/>
          <w:szCs w:val="20"/>
        </w:rPr>
        <w:t>e</w:t>
      </w:r>
      <w:r w:rsidR="00B10976">
        <w:rPr>
          <w:rFonts w:ascii="Arial" w:hAnsi="Arial" w:cs="Arial"/>
          <w:sz w:val="20"/>
          <w:szCs w:val="20"/>
        </w:rPr>
        <w:t xml:space="preserve">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8EE" w:rsidRDefault="001E28EE" w:rsidP="009243B3">
      <w:pPr>
        <w:spacing w:after="0" w:line="240" w:lineRule="auto"/>
      </w:pPr>
      <w:r>
        <w:separator/>
      </w:r>
    </w:p>
  </w:endnote>
  <w:endnote w:type="continuationSeparator" w:id="0">
    <w:p w:rsidR="001E28EE" w:rsidRDefault="001E28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8EE" w:rsidRDefault="001E28EE" w:rsidP="009243B3">
      <w:pPr>
        <w:spacing w:after="0" w:line="240" w:lineRule="auto"/>
      </w:pPr>
      <w:r>
        <w:separator/>
      </w:r>
    </w:p>
  </w:footnote>
  <w:footnote w:type="continuationSeparator" w:id="0">
    <w:p w:rsidR="001E28EE" w:rsidRDefault="001E28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EE" w:rsidRDefault="001E28EE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28EE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47A2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B68DC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5830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5:docId w15:val="{0BAB3E1D-691C-4D4A-BB4F-2F470240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2019-05-15T19:27:00Z</dcterms:created>
  <dcterms:modified xsi:type="dcterms:W3CDTF">2019-06-14T19:50:00Z</dcterms:modified>
</cp:coreProperties>
</file>