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E0D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</w:t>
      </w:r>
      <w:r w:rsidR="002E0DD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6E36">
        <w:rPr>
          <w:rFonts w:ascii="Arial" w:hAnsi="Arial" w:cs="Arial"/>
          <w:b/>
          <w:sz w:val="20"/>
          <w:szCs w:val="20"/>
        </w:rPr>
        <w:t>1</w:t>
      </w:r>
      <w:r w:rsidR="00263AC3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63AC3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3AC3" w:rsidP="002E0D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E0DDC">
        <w:rPr>
          <w:rFonts w:ascii="Arial" w:hAnsi="Arial" w:cs="Arial"/>
          <w:sz w:val="20"/>
          <w:szCs w:val="20"/>
        </w:rPr>
        <w:t>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2E0D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2E0DDC">
        <w:rPr>
          <w:rFonts w:ascii="Arial" w:hAnsi="Arial" w:cs="Arial"/>
          <w:b/>
          <w:sz w:val="20"/>
          <w:szCs w:val="20"/>
        </w:rPr>
        <w:t>QUE LHE SÃO CONFERIDAS POR LEI</w:t>
      </w:r>
      <w:r w:rsidR="00C26E3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6E36" w:rsidRDefault="009243B3" w:rsidP="002E0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E0DDC">
        <w:rPr>
          <w:rFonts w:ascii="Arial" w:hAnsi="Arial" w:cs="Arial"/>
          <w:sz w:val="20"/>
          <w:szCs w:val="20"/>
        </w:rPr>
        <w:t>Fica aberto o Orçamento Fiscal de Seguridade Social, Crédito Adicional Suplementar, no valor de R$ 1.260.000,00 (um milhão, duzentos e sessenta mil reais), para reforço das seguintes dotações orçamentárias:</w:t>
      </w:r>
    </w:p>
    <w:p w:rsidR="002E0DDC" w:rsidRDefault="002E0DDC" w:rsidP="002E0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844"/>
        <w:gridCol w:w="1474"/>
      </w:tblGrid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E0DDC" w:rsidRDefault="002E0DDC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32D2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E0DDC" w:rsidRDefault="002E0DDC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32D2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32D26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0201 04122 8005 8201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0201 08244 8005 8254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fundo social solidariedade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0201 08244 8005 8254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Fundo Soc. Solidariedade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e Assessoramento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0401 04122 8090 8702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0402 04123 8090 8754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0402 04123 8090 8754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0402 04123 8090 8754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0402 04123 8090 8754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437D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437D88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132D26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</w:t>
            </w:r>
            <w:r w:rsidR="00C625EF">
              <w:rPr>
                <w:rFonts w:ascii="Arial" w:hAnsi="Arial" w:cs="Arial"/>
                <w:sz w:val="20"/>
                <w:szCs w:val="20"/>
              </w:rPr>
              <w:t>s. Ens.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ens.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437D88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D88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7D88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7D88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Mun.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0602 27812 5005 5012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de Eventos Esportivos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1004 15452 6005 6012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C625EF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lixo 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5EF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5EF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5EF" w:rsidRDefault="00C625EF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0802 08244 4020 4332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dir.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adolescente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0803 08243 4005 4042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Atividades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progr.atenção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Car.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At. Clínicas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bás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Nos P.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bucal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0901 10301 1010 1102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Visitação dom. agentes comunitários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0901 10305 1025 1402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contr.assist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doenças transm.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0901 10305 1025 1432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Prev. e controle câncer ass. Oncológica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0901 17512 6035 6621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pontos críticos de enchentes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33C1D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3C1D" w:rsidRDefault="00F33C1D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3C1D" w:rsidRDefault="00F33C1D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1.260.000,00</w:t>
            </w:r>
          </w:p>
        </w:tc>
      </w:tr>
    </w:tbl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3C1D" w:rsidRDefault="00F47566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9344BE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Lançamento Fiscal:</w:t>
      </w:r>
    </w:p>
    <w:p w:rsidR="009344BE" w:rsidRDefault="009344BE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44BE" w:rsidRDefault="009344BE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157800" w:rsidRDefault="00157800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3377"/>
        <w:gridCol w:w="1474"/>
      </w:tblGrid>
      <w:tr w:rsidR="009344B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44BE" w:rsidRDefault="009344BE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32D2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44BE" w:rsidRDefault="009344BE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32D2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44BE" w:rsidRDefault="009344BE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32D26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9344B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Obras e serv.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municp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4BE" w:rsidRDefault="009344B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4B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4BE" w:rsidRDefault="009344B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4B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1002 2261 7010 7081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Projetos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Ind.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4BE" w:rsidRDefault="009344B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4B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4BE" w:rsidRDefault="009344B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4B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4BE" w:rsidRDefault="009344B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1.260.000,00</w:t>
            </w:r>
          </w:p>
        </w:tc>
      </w:tr>
      <w:tr w:rsidR="009344BE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4BE" w:rsidRDefault="009344BE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4BE" w:rsidRDefault="009344BE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1.260.000,00</w:t>
            </w:r>
          </w:p>
        </w:tc>
      </w:tr>
    </w:tbl>
    <w:p w:rsidR="009344BE" w:rsidRDefault="009344BE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F33C1D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3C1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567F5">
        <w:rPr>
          <w:rFonts w:ascii="Arial" w:hAnsi="Arial" w:cs="Arial"/>
          <w:sz w:val="20"/>
          <w:szCs w:val="20"/>
        </w:rPr>
        <w:t>Este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9344BE"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34A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6E36">
        <w:rPr>
          <w:rFonts w:ascii="Arial" w:hAnsi="Arial" w:cs="Arial"/>
          <w:sz w:val="20"/>
          <w:szCs w:val="20"/>
        </w:rPr>
        <w:t>1</w:t>
      </w:r>
      <w:r w:rsidR="007F26C6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34A2C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344BE" w:rsidRDefault="009344B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44BE" w:rsidRDefault="009344B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44BE" w:rsidRDefault="009344B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344BE" w:rsidRDefault="009344B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7F26C6" w:rsidRDefault="007F26C6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72" w:rsidRDefault="006C7972" w:rsidP="009243B3">
      <w:pPr>
        <w:spacing w:after="0" w:line="240" w:lineRule="auto"/>
      </w:pPr>
      <w:r>
        <w:separator/>
      </w:r>
    </w:p>
  </w:endnote>
  <w:endnote w:type="continuationSeparator" w:id="0">
    <w:p w:rsidR="006C7972" w:rsidRDefault="006C79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72" w:rsidRDefault="006C7972" w:rsidP="009243B3">
      <w:pPr>
        <w:spacing w:after="0" w:line="240" w:lineRule="auto"/>
      </w:pPr>
      <w:r>
        <w:separator/>
      </w:r>
    </w:p>
  </w:footnote>
  <w:footnote w:type="continuationSeparator" w:id="0">
    <w:p w:rsidR="006C7972" w:rsidRDefault="006C79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D26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57800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C7972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FEE939AA-75B8-493C-9EE7-EE6C2B18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2019-04-23T20:32:00Z</dcterms:created>
  <dcterms:modified xsi:type="dcterms:W3CDTF">2019-06-18T12:07:00Z</dcterms:modified>
</cp:coreProperties>
</file>