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62F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60</w:t>
      </w:r>
      <w:r w:rsidR="00362F7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78B1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63AC3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62F71" w:rsidP="00392D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prorrogação de prazo de validade de Processo Seletivo.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A260B" w:rsidRDefault="00280217" w:rsidP="00362F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362F71">
        <w:rPr>
          <w:rFonts w:ascii="Arial" w:hAnsi="Arial" w:cs="Arial"/>
          <w:b/>
          <w:sz w:val="20"/>
          <w:szCs w:val="20"/>
        </w:rPr>
        <w:t>QUE LHE SÃO CONFERIDAS POR LEI, E</w:t>
      </w:r>
    </w:p>
    <w:p w:rsidR="004A260B" w:rsidRDefault="004A260B" w:rsidP="00362F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7566" w:rsidRPr="004A260B" w:rsidRDefault="00362F71" w:rsidP="00362F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260B">
        <w:rPr>
          <w:rFonts w:ascii="Arial" w:hAnsi="Arial" w:cs="Arial"/>
          <w:sz w:val="20"/>
          <w:szCs w:val="20"/>
        </w:rPr>
        <w:t>CONSIDERANDO O CONSTANTE NO PROCESSO INTERNO Nº 37/2003 -DRH</w:t>
      </w:r>
      <w:r w:rsidR="005878B1" w:rsidRPr="004A260B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0DDC" w:rsidRDefault="009243B3" w:rsidP="00362F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62F71">
        <w:rPr>
          <w:rFonts w:ascii="Arial" w:hAnsi="Arial" w:cs="Arial"/>
          <w:sz w:val="20"/>
          <w:szCs w:val="20"/>
        </w:rPr>
        <w:t>Fica prorrogado por dois (02) anos, o prazo de validade do PROCESSO SELETIVO aberto através do Edital nº 01, de 19 de março de 2001, e homologado pela Portaria nº 7.129, de 04 de julho de 2001.</w:t>
      </w:r>
    </w:p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3C1D" w:rsidRDefault="00F47566" w:rsidP="00362F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362F71">
        <w:rPr>
          <w:rFonts w:ascii="Arial" w:hAnsi="Arial" w:cs="Arial"/>
          <w:sz w:val="20"/>
          <w:szCs w:val="20"/>
        </w:rPr>
        <w:t>O Departamento de Administração tomará as providências necessárias à integral efetivação do presente ato.</w:t>
      </w:r>
    </w:p>
    <w:p w:rsidR="005878B1" w:rsidRDefault="005878B1" w:rsidP="00587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5878B1" w:rsidP="00362F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8B1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B567F5">
        <w:rPr>
          <w:rFonts w:ascii="Arial" w:hAnsi="Arial" w:cs="Arial"/>
          <w:sz w:val="20"/>
          <w:szCs w:val="20"/>
        </w:rPr>
        <w:t>Este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392D39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87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878B1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878B1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344BE" w:rsidRDefault="009344B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44" w:rsidRDefault="00EB2F44" w:rsidP="009243B3">
      <w:pPr>
        <w:spacing w:after="0" w:line="240" w:lineRule="auto"/>
      </w:pPr>
      <w:r>
        <w:separator/>
      </w:r>
    </w:p>
  </w:endnote>
  <w:endnote w:type="continuationSeparator" w:id="0">
    <w:p w:rsidR="00EB2F44" w:rsidRDefault="00EB2F4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44" w:rsidRDefault="00EB2F44" w:rsidP="009243B3">
      <w:pPr>
        <w:spacing w:after="0" w:line="240" w:lineRule="auto"/>
      </w:pPr>
      <w:r>
        <w:separator/>
      </w:r>
    </w:p>
  </w:footnote>
  <w:footnote w:type="continuationSeparator" w:id="0">
    <w:p w:rsidR="00EB2F44" w:rsidRDefault="00EB2F4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260B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1B5A"/>
    <w:rsid w:val="00B537D5"/>
    <w:rsid w:val="00B54A3E"/>
    <w:rsid w:val="00B5544E"/>
    <w:rsid w:val="00B554FC"/>
    <w:rsid w:val="00B567F5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2F44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3627"/>
    <w:rsid w:val="00FB4C03"/>
    <w:rsid w:val="00FB772C"/>
    <w:rsid w:val="00FB7F7B"/>
    <w:rsid w:val="00FC3916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131CB384-B764-40C6-A405-C8ED638C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2019-04-23T21:27:00Z</dcterms:created>
  <dcterms:modified xsi:type="dcterms:W3CDTF">2019-06-18T12:18:00Z</dcterms:modified>
</cp:coreProperties>
</file>