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940BA">
        <w:rPr>
          <w:rFonts w:ascii="Arial" w:hAnsi="Arial" w:cs="Arial"/>
          <w:b/>
          <w:sz w:val="20"/>
          <w:szCs w:val="20"/>
        </w:rPr>
        <w:t>4.822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40BA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E940BA">
        <w:rPr>
          <w:rFonts w:ascii="Arial" w:hAnsi="Arial" w:cs="Arial"/>
          <w:b/>
          <w:sz w:val="20"/>
          <w:szCs w:val="20"/>
        </w:rPr>
        <w:t>2006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40BA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 destinado a construção de uma unidade de ensino e uma creche</w:t>
      </w:r>
      <w:r w:rsidR="004B75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D6697" w:rsidRDefault="00CF1774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E10D7B">
        <w:rPr>
          <w:rFonts w:ascii="Arial" w:hAnsi="Arial" w:cs="Arial"/>
          <w:b/>
          <w:sz w:val="20"/>
          <w:szCs w:val="20"/>
        </w:rPr>
        <w:t xml:space="preserve">DE SUAS ATRIBUIÇÕES LEGAIS E, NOS TREMOS DA LEI Nº 2.598, DE 11 DE MARÇO DE 2005; DECRETO-LEI 3.365, DE 21 DE JUNHO DE 1941 E ART. 104 DA LEI ORGÂNICA DO MUNICÍPIO; E </w:t>
      </w:r>
    </w:p>
    <w:p w:rsidR="005D6697" w:rsidRDefault="005D6697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5D6697" w:rsidRDefault="00E10D7B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697">
        <w:rPr>
          <w:rFonts w:ascii="Arial" w:hAnsi="Arial" w:cs="Arial"/>
          <w:sz w:val="20"/>
          <w:szCs w:val="20"/>
        </w:rPr>
        <w:t>CONSIDERANDO O CONSTANTE NO PROCESSO PROTOCOLADO Nº 831/2006,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10D7B">
        <w:rPr>
          <w:rFonts w:ascii="Arial" w:hAnsi="Arial" w:cs="Arial"/>
          <w:sz w:val="20"/>
          <w:szCs w:val="20"/>
        </w:rPr>
        <w:t>Fica declarado de utilidade pública, para fins de desapropriação amigável ou judicial, área de terra que consta pertencer a Edemar Pereira Lima e Cia. Ltda., localizada à Avenida Governador Jânio Quadros, Arruamento Sítio das Roseiras, inscrita no cadastro próprio da Prefeitura sob o número 23.0023.0011-000, especificada através do croqui e memorial descritivo, anexos I e II.</w:t>
      </w: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Os imóveis de que trata o artigo anterior, ficarão pertencendo ao Patrimônio Imobiliário da Prefeitura Municipal de Ferraz de Vasconcelos e, destinam-se à criação de uma Unidade de Ensino e um Creche.</w:t>
      </w: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a conta de verba própria orçamentária suplementada se necessário.</w:t>
      </w:r>
    </w:p>
    <w:p w:rsidR="00324E70" w:rsidRDefault="00324E7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4º</w:t>
      </w:r>
      <w:r w:rsidR="008F69F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10D7B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94F">
        <w:rPr>
          <w:rFonts w:ascii="Arial" w:hAnsi="Arial" w:cs="Arial"/>
          <w:sz w:val="20"/>
          <w:szCs w:val="20"/>
        </w:rPr>
        <w:t>2006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E10D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E10D7B">
        <w:rPr>
          <w:rFonts w:ascii="Arial" w:hAnsi="Arial" w:cs="Arial"/>
          <w:sz w:val="20"/>
          <w:szCs w:val="20"/>
        </w:rPr>
        <w:t>Planejamento</w:t>
      </w: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9494F">
        <w:rPr>
          <w:rFonts w:ascii="Arial" w:hAnsi="Arial" w:cs="Arial"/>
          <w:sz w:val="20"/>
          <w:szCs w:val="20"/>
        </w:rPr>
        <w:t>na Secretaria</w:t>
      </w:r>
      <w:r>
        <w:rPr>
          <w:rFonts w:ascii="Arial" w:hAnsi="Arial" w:cs="Arial"/>
          <w:sz w:val="20"/>
          <w:szCs w:val="20"/>
        </w:rPr>
        <w:t xml:space="preserve"> </w:t>
      </w:r>
      <w:r w:rsidR="00431810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Administração</w:t>
      </w:r>
      <w:r w:rsidR="000072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49494F">
        <w:rPr>
          <w:rFonts w:ascii="Arial" w:hAnsi="Arial" w:cs="Arial"/>
          <w:sz w:val="20"/>
          <w:szCs w:val="20"/>
        </w:rPr>
        <w:t>Departamento de Administração e publicado no Quadro de Editais do Paço Municipal na mesma data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9494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4B7500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90" w:rsidRDefault="004A5A90" w:rsidP="009243B3">
      <w:pPr>
        <w:spacing w:after="0" w:line="240" w:lineRule="auto"/>
      </w:pPr>
      <w:r>
        <w:separator/>
      </w:r>
    </w:p>
  </w:endnote>
  <w:end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90" w:rsidRDefault="004A5A90" w:rsidP="009243B3">
      <w:pPr>
        <w:spacing w:after="0" w:line="240" w:lineRule="auto"/>
      </w:pPr>
      <w:r>
        <w:separator/>
      </w:r>
    </w:p>
  </w:footnote>
  <w:foot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2766"/>
    <w:rsid w:val="000072C3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3554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7BA"/>
    <w:rsid w:val="00245506"/>
    <w:rsid w:val="00257315"/>
    <w:rsid w:val="00261F18"/>
    <w:rsid w:val="00263700"/>
    <w:rsid w:val="0026656A"/>
    <w:rsid w:val="00274981"/>
    <w:rsid w:val="00276BCA"/>
    <w:rsid w:val="00290569"/>
    <w:rsid w:val="00290F40"/>
    <w:rsid w:val="002951CB"/>
    <w:rsid w:val="00295437"/>
    <w:rsid w:val="00295B4A"/>
    <w:rsid w:val="00296E20"/>
    <w:rsid w:val="00297689"/>
    <w:rsid w:val="002A4694"/>
    <w:rsid w:val="002A51BA"/>
    <w:rsid w:val="002A739B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4E70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810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94F"/>
    <w:rsid w:val="00494EF0"/>
    <w:rsid w:val="00497303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976"/>
    <w:rsid w:val="005B4C16"/>
    <w:rsid w:val="005B6BDC"/>
    <w:rsid w:val="005C30FA"/>
    <w:rsid w:val="005C496F"/>
    <w:rsid w:val="005C58E7"/>
    <w:rsid w:val="005D1E72"/>
    <w:rsid w:val="005D3A19"/>
    <w:rsid w:val="005D3ECB"/>
    <w:rsid w:val="005D6697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1CE4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4BE"/>
    <w:rsid w:val="007B1F20"/>
    <w:rsid w:val="007B2EF5"/>
    <w:rsid w:val="007B7ECC"/>
    <w:rsid w:val="007B7F4A"/>
    <w:rsid w:val="007C0CDC"/>
    <w:rsid w:val="007C24AE"/>
    <w:rsid w:val="007C73FF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988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7A4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0812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A7533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77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0D7B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0BA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5CE7"/>
    <w:rsid w:val="00F97B1E"/>
    <w:rsid w:val="00FA08DF"/>
    <w:rsid w:val="00FA2905"/>
    <w:rsid w:val="00FB0E09"/>
    <w:rsid w:val="00FB1670"/>
    <w:rsid w:val="00FB21E3"/>
    <w:rsid w:val="00FB4C03"/>
    <w:rsid w:val="00FB5A1A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7E051251"/>
  <w15:docId w15:val="{75F60C1B-1CC1-4A89-ACEF-ECDA971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2019-04-25T20:13:00Z</dcterms:created>
  <dcterms:modified xsi:type="dcterms:W3CDTF">2019-06-18T17:23:00Z</dcterms:modified>
</cp:coreProperties>
</file>