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4231AE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6</w:t>
      </w:r>
      <w:r w:rsidR="00442C9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4231AE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facultativo o ponto nas repartições públicas municipais, e dá outras provi</w:t>
      </w:r>
      <w:r w:rsidR="005F2BB7">
        <w:rPr>
          <w:rFonts w:ascii="Arial" w:hAnsi="Arial" w:cs="Arial"/>
          <w:sz w:val="20"/>
          <w:szCs w:val="20"/>
        </w:rPr>
        <w:t>dências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5F2BB7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C30D6D">
        <w:rPr>
          <w:rFonts w:ascii="Arial" w:hAnsi="Arial" w:cs="Arial"/>
          <w:b/>
          <w:sz w:val="20"/>
          <w:szCs w:val="20"/>
        </w:rPr>
        <w:t>LE</w:t>
      </w:r>
      <w:r w:rsidR="005F2BB7">
        <w:rPr>
          <w:rFonts w:ascii="Arial" w:hAnsi="Arial" w:cs="Arial"/>
          <w:b/>
          <w:sz w:val="20"/>
          <w:szCs w:val="20"/>
        </w:rPr>
        <w:t>GAIS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2B88" w:rsidRPr="00E60E60" w:rsidRDefault="00BC6154" w:rsidP="00B872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5F2BB7">
        <w:rPr>
          <w:rFonts w:ascii="Arial" w:hAnsi="Arial" w:cs="Arial"/>
          <w:b/>
          <w:sz w:val="20"/>
          <w:szCs w:val="20"/>
        </w:rPr>
        <w:t>1</w:t>
      </w:r>
      <w:r w:rsidRPr="005F2BB7">
        <w:rPr>
          <w:rFonts w:ascii="Arial" w:hAnsi="Arial" w:cs="Arial"/>
          <w:b/>
          <w:sz w:val="20"/>
          <w:szCs w:val="20"/>
        </w:rPr>
        <w:t>º</w:t>
      </w:r>
      <w:r w:rsidR="006F352E" w:rsidRPr="005F2BB7">
        <w:rPr>
          <w:rFonts w:ascii="Arial" w:hAnsi="Arial" w:cs="Arial"/>
          <w:b/>
          <w:sz w:val="20"/>
          <w:szCs w:val="20"/>
        </w:rPr>
        <w:t xml:space="preserve"> </w:t>
      </w:r>
      <w:r w:rsidR="00731376" w:rsidRPr="00B83032">
        <w:rPr>
          <w:rFonts w:ascii="Arial" w:hAnsi="Arial" w:cs="Arial"/>
          <w:sz w:val="20"/>
          <w:szCs w:val="20"/>
        </w:rPr>
        <w:t>Fic</w:t>
      </w:r>
      <w:r w:rsidR="00A1505D" w:rsidRPr="00B83032">
        <w:rPr>
          <w:rFonts w:ascii="Arial" w:hAnsi="Arial" w:cs="Arial"/>
          <w:sz w:val="20"/>
          <w:szCs w:val="20"/>
        </w:rPr>
        <w:t>a</w:t>
      </w:r>
      <w:r w:rsidR="00731376">
        <w:rPr>
          <w:rFonts w:ascii="Arial" w:hAnsi="Arial" w:cs="Arial"/>
          <w:sz w:val="20"/>
          <w:szCs w:val="20"/>
        </w:rPr>
        <w:t xml:space="preserve"> declarado facultativo o ponto nas repartições públicas municipais o dia 13 de abril de 2006, Quinta-feira Santa</w:t>
      </w:r>
      <w:r w:rsidR="00A1505D">
        <w:rPr>
          <w:rFonts w:ascii="Arial" w:hAnsi="Arial" w:cs="Arial"/>
          <w:sz w:val="20"/>
          <w:szCs w:val="20"/>
        </w:rPr>
        <w:t>.</w:t>
      </w:r>
    </w:p>
    <w:p w:rsidR="00E60E60" w:rsidRDefault="00E60E6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E746C" w:rsidRPr="008E746C" w:rsidRDefault="008E746C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3F0">
        <w:rPr>
          <w:rFonts w:ascii="Arial" w:hAnsi="Arial" w:cs="Arial"/>
          <w:b/>
          <w:sz w:val="20"/>
          <w:szCs w:val="20"/>
        </w:rPr>
        <w:t>Art. 2</w:t>
      </w:r>
      <w:r w:rsidR="00B87264">
        <w:rPr>
          <w:rFonts w:ascii="Arial" w:hAnsi="Arial" w:cs="Arial"/>
          <w:b/>
          <w:sz w:val="20"/>
          <w:szCs w:val="20"/>
        </w:rPr>
        <w:t>º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46A8F">
        <w:rPr>
          <w:rFonts w:ascii="Arial" w:hAnsi="Arial" w:cs="Arial"/>
          <w:sz w:val="20"/>
          <w:szCs w:val="20"/>
        </w:rPr>
        <w:t>Excetuam-se do disposto no artigo anterior, os serviços de Portaria, Cemitérios e Ambulância, que</w:t>
      </w:r>
      <w:r w:rsidR="007A0A8E">
        <w:rPr>
          <w:rFonts w:ascii="Arial" w:hAnsi="Arial" w:cs="Arial"/>
          <w:sz w:val="20"/>
          <w:szCs w:val="20"/>
        </w:rPr>
        <w:t xml:space="preserve"> </w:t>
      </w:r>
      <w:r w:rsidR="00D46A8F">
        <w:rPr>
          <w:rFonts w:ascii="Arial" w:hAnsi="Arial" w:cs="Arial"/>
          <w:sz w:val="20"/>
          <w:szCs w:val="20"/>
        </w:rPr>
        <w:t>por</w:t>
      </w:r>
      <w:r w:rsidR="007A0A8E">
        <w:rPr>
          <w:rFonts w:ascii="Arial" w:hAnsi="Arial" w:cs="Arial"/>
          <w:sz w:val="20"/>
          <w:szCs w:val="20"/>
        </w:rPr>
        <w:t xml:space="preserve"> </w:t>
      </w:r>
      <w:r w:rsidR="00D46A8F">
        <w:rPr>
          <w:rFonts w:ascii="Arial" w:hAnsi="Arial" w:cs="Arial"/>
          <w:sz w:val="20"/>
          <w:szCs w:val="20"/>
        </w:rPr>
        <w:t>sua natureza, não podem sofrer continuidade</w:t>
      </w:r>
      <w:r w:rsidR="004C63F0">
        <w:rPr>
          <w:rFonts w:ascii="Arial" w:hAnsi="Arial" w:cs="Arial"/>
          <w:sz w:val="20"/>
          <w:szCs w:val="20"/>
        </w:rPr>
        <w:t>.</w:t>
      </w:r>
    </w:p>
    <w:p w:rsidR="00AC2B88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6A8F" w:rsidRDefault="00D46A8F" w:rsidP="00C47E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D46A8F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46A8F">
        <w:rPr>
          <w:rFonts w:ascii="Arial" w:hAnsi="Arial" w:cs="Arial"/>
          <w:sz w:val="20"/>
          <w:szCs w:val="20"/>
        </w:rPr>
        <w:t>Os serviços prestados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46A8F">
        <w:rPr>
          <w:rFonts w:ascii="Arial" w:hAnsi="Arial" w:cs="Arial"/>
          <w:sz w:val="20"/>
          <w:szCs w:val="20"/>
        </w:rPr>
        <w:t>pelos servidores nas diversas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46A8F">
        <w:rPr>
          <w:rFonts w:ascii="Arial" w:hAnsi="Arial" w:cs="Arial"/>
          <w:sz w:val="20"/>
          <w:szCs w:val="20"/>
        </w:rPr>
        <w:t>repartições</w:t>
      </w:r>
      <w:r>
        <w:rPr>
          <w:rFonts w:ascii="Arial" w:hAnsi="Arial" w:cs="Arial"/>
          <w:sz w:val="20"/>
          <w:szCs w:val="20"/>
        </w:rPr>
        <w:t xml:space="preserve"> mencionadas no artigo 2º</w:t>
      </w:r>
      <w:r w:rsidR="007A0A8E">
        <w:rPr>
          <w:rFonts w:ascii="Arial" w:hAnsi="Arial" w:cs="Arial"/>
          <w:sz w:val="20"/>
          <w:szCs w:val="20"/>
        </w:rPr>
        <w:t>, serão considerados extraordinários, com exceção dos que trabalham por turnos.</w:t>
      </w:r>
    </w:p>
    <w:p w:rsidR="00D46A8F" w:rsidRDefault="00D46A8F" w:rsidP="00C47E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46A8F" w:rsidRDefault="007A0A8E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4º </w:t>
      </w:r>
      <w:r w:rsidRPr="007A0A8E">
        <w:rPr>
          <w:rFonts w:ascii="Arial" w:hAnsi="Arial" w:cs="Arial"/>
          <w:sz w:val="20"/>
          <w:szCs w:val="20"/>
        </w:rPr>
        <w:t>O Departamento de Recursos Humanos- Divisão do Pessoal, adotará</w:t>
      </w:r>
      <w:r>
        <w:rPr>
          <w:rFonts w:ascii="Arial" w:hAnsi="Arial" w:cs="Arial"/>
          <w:sz w:val="20"/>
          <w:szCs w:val="20"/>
        </w:rPr>
        <w:t xml:space="preserve"> as providências necessárias ao cumprimento do presente Decreto.</w:t>
      </w:r>
    </w:p>
    <w:p w:rsidR="007A0A8E" w:rsidRPr="007A0A8E" w:rsidRDefault="007A0A8E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7A0A8E">
        <w:rPr>
          <w:rFonts w:ascii="Arial" w:hAnsi="Arial" w:cs="Arial"/>
          <w:b/>
          <w:sz w:val="20"/>
          <w:szCs w:val="20"/>
        </w:rPr>
        <w:t>5</w:t>
      </w:r>
      <w:r w:rsidRPr="003D2402">
        <w:rPr>
          <w:rFonts w:ascii="Arial" w:hAnsi="Arial" w:cs="Arial"/>
          <w:b/>
          <w:sz w:val="20"/>
          <w:szCs w:val="20"/>
        </w:rPr>
        <w:t>º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1C5235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4C63F0">
        <w:rPr>
          <w:rFonts w:ascii="Arial" w:hAnsi="Arial" w:cs="Arial"/>
          <w:sz w:val="20"/>
          <w:szCs w:val="20"/>
        </w:rPr>
        <w:t>6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8C028C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6FF" w:rsidRDefault="002066FF" w:rsidP="009243B3">
      <w:pPr>
        <w:spacing w:after="0" w:line="240" w:lineRule="auto"/>
      </w:pPr>
      <w:r>
        <w:separator/>
      </w:r>
    </w:p>
  </w:endnote>
  <w:endnote w:type="continuationSeparator" w:id="0">
    <w:p w:rsidR="002066FF" w:rsidRDefault="002066F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6FF" w:rsidRDefault="002066FF" w:rsidP="009243B3">
      <w:pPr>
        <w:spacing w:after="0" w:line="240" w:lineRule="auto"/>
      </w:pPr>
      <w:r>
        <w:separator/>
      </w:r>
    </w:p>
  </w:footnote>
  <w:footnote w:type="continuationSeparator" w:id="0">
    <w:p w:rsidR="002066FF" w:rsidRDefault="002066F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27ED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066FF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58B6"/>
    <w:rsid w:val="00256A10"/>
    <w:rsid w:val="00257DBE"/>
    <w:rsid w:val="00260AA5"/>
    <w:rsid w:val="0026215D"/>
    <w:rsid w:val="00262825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31AE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64806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0A8E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032"/>
    <w:rsid w:val="00B83D70"/>
    <w:rsid w:val="00B859FB"/>
    <w:rsid w:val="00B869B2"/>
    <w:rsid w:val="00B87264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46A8F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982B-6441-455B-812D-E62AB8678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7</cp:revision>
  <cp:lastPrinted>2019-05-10T20:51:00Z</cp:lastPrinted>
  <dcterms:created xsi:type="dcterms:W3CDTF">2019-05-13T14:14:00Z</dcterms:created>
  <dcterms:modified xsi:type="dcterms:W3CDTF">2019-06-24T18:25:00Z</dcterms:modified>
</cp:coreProperties>
</file>