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341B14">
        <w:rPr>
          <w:rFonts w:ascii="Arial" w:hAnsi="Arial" w:cs="Arial"/>
          <w:b/>
          <w:sz w:val="20"/>
          <w:szCs w:val="20"/>
        </w:rPr>
        <w:t>4</w:t>
      </w:r>
      <w:r w:rsidR="004E515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3A4069">
        <w:rPr>
          <w:rFonts w:ascii="Arial" w:hAnsi="Arial" w:cs="Arial"/>
          <w:b/>
          <w:sz w:val="20"/>
          <w:szCs w:val="20"/>
        </w:rPr>
        <w:t>1</w:t>
      </w:r>
      <w:r w:rsidR="004E5155">
        <w:rPr>
          <w:rFonts w:ascii="Arial" w:hAnsi="Arial" w:cs="Arial"/>
          <w:b/>
          <w:sz w:val="20"/>
          <w:szCs w:val="20"/>
        </w:rPr>
        <w:t>7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1577A5">
        <w:rPr>
          <w:rFonts w:ascii="Arial" w:hAnsi="Arial" w:cs="Arial"/>
          <w:b/>
          <w:sz w:val="20"/>
          <w:szCs w:val="20"/>
        </w:rPr>
        <w:t>ABRIL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1577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4E5155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Prefeitura a firmar termo de parceria que especifica.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D</w:t>
      </w:r>
      <w:r w:rsidR="003A4069">
        <w:rPr>
          <w:rFonts w:ascii="Arial" w:hAnsi="Arial" w:cs="Arial"/>
          <w:b/>
          <w:sz w:val="20"/>
          <w:szCs w:val="20"/>
        </w:rPr>
        <w:t>E SU</w:t>
      </w:r>
      <w:r w:rsidR="00341B14">
        <w:rPr>
          <w:rFonts w:ascii="Arial" w:hAnsi="Arial" w:cs="Arial"/>
          <w:b/>
          <w:sz w:val="20"/>
          <w:szCs w:val="20"/>
        </w:rPr>
        <w:t xml:space="preserve">AS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0E6357">
        <w:rPr>
          <w:rFonts w:ascii="Arial" w:hAnsi="Arial" w:cs="Arial"/>
          <w:b/>
          <w:sz w:val="20"/>
          <w:szCs w:val="20"/>
        </w:rPr>
        <w:t xml:space="preserve"> </w:t>
      </w:r>
      <w:r w:rsidR="00C30D6D">
        <w:rPr>
          <w:rFonts w:ascii="Arial" w:hAnsi="Arial" w:cs="Arial"/>
          <w:b/>
          <w:sz w:val="20"/>
          <w:szCs w:val="20"/>
        </w:rPr>
        <w:t>LE</w:t>
      </w:r>
      <w:r w:rsidR="003A4069">
        <w:rPr>
          <w:rFonts w:ascii="Arial" w:hAnsi="Arial" w:cs="Arial"/>
          <w:b/>
          <w:sz w:val="20"/>
          <w:szCs w:val="20"/>
        </w:rPr>
        <w:t>GA</w:t>
      </w:r>
      <w:r w:rsidR="005F2BB7">
        <w:rPr>
          <w:rFonts w:ascii="Arial" w:hAnsi="Arial" w:cs="Arial"/>
          <w:b/>
          <w:sz w:val="20"/>
          <w:szCs w:val="20"/>
        </w:rPr>
        <w:t>I</w:t>
      </w:r>
      <w:r w:rsidR="003A4069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264BD2" w:rsidRDefault="00264BD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64BD2" w:rsidRPr="00264BD2" w:rsidRDefault="00264BD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4BD2">
        <w:rPr>
          <w:rFonts w:ascii="Arial" w:hAnsi="Arial" w:cs="Arial"/>
          <w:sz w:val="20"/>
          <w:szCs w:val="20"/>
        </w:rPr>
        <w:t xml:space="preserve">E </w:t>
      </w:r>
      <w:r w:rsidR="00876B50">
        <w:rPr>
          <w:rFonts w:ascii="Arial" w:hAnsi="Arial" w:cs="Arial"/>
          <w:sz w:val="20"/>
          <w:szCs w:val="20"/>
        </w:rPr>
        <w:t>A VISTA DO CONTIDO NO PROCESSO PROTOCOLADO</w:t>
      </w:r>
      <w:r w:rsidR="003A4069">
        <w:rPr>
          <w:rFonts w:ascii="Arial" w:hAnsi="Arial" w:cs="Arial"/>
          <w:sz w:val="20"/>
          <w:szCs w:val="20"/>
        </w:rPr>
        <w:t xml:space="preserve"> N° </w:t>
      </w:r>
      <w:r w:rsidR="00876B50">
        <w:rPr>
          <w:rFonts w:ascii="Arial" w:hAnsi="Arial" w:cs="Arial"/>
          <w:sz w:val="20"/>
          <w:szCs w:val="20"/>
        </w:rPr>
        <w:t>4.110</w:t>
      </w:r>
      <w:r w:rsidR="003A4069">
        <w:rPr>
          <w:rFonts w:ascii="Arial" w:hAnsi="Arial" w:cs="Arial"/>
          <w:sz w:val="20"/>
          <w:szCs w:val="20"/>
        </w:rPr>
        <w:t>/2006</w:t>
      </w:r>
      <w:r w:rsidRPr="00264BD2">
        <w:rPr>
          <w:rFonts w:ascii="Arial" w:hAnsi="Arial" w:cs="Arial"/>
          <w:sz w:val="20"/>
          <w:szCs w:val="20"/>
        </w:rPr>
        <w:t>;</w:t>
      </w:r>
    </w:p>
    <w:p w:rsidR="005F2BB7" w:rsidRDefault="005F2BB7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56DCD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247053">
        <w:rPr>
          <w:rFonts w:ascii="Arial" w:hAnsi="Arial" w:cs="Arial"/>
          <w:sz w:val="20"/>
          <w:szCs w:val="20"/>
        </w:rPr>
        <w:t>1</w:t>
      </w:r>
      <w:r w:rsidRPr="00247053">
        <w:rPr>
          <w:rFonts w:ascii="Arial" w:hAnsi="Arial" w:cs="Arial"/>
          <w:sz w:val="20"/>
          <w:szCs w:val="20"/>
        </w:rPr>
        <w:t>º</w:t>
      </w:r>
      <w:r w:rsidR="006F352E" w:rsidRPr="00247053">
        <w:rPr>
          <w:rFonts w:ascii="Arial" w:hAnsi="Arial" w:cs="Arial"/>
          <w:sz w:val="20"/>
          <w:szCs w:val="20"/>
        </w:rPr>
        <w:t xml:space="preserve"> </w:t>
      </w:r>
      <w:r w:rsidR="00876B50">
        <w:rPr>
          <w:rFonts w:ascii="Arial" w:hAnsi="Arial" w:cs="Arial"/>
          <w:sz w:val="20"/>
          <w:szCs w:val="20"/>
        </w:rPr>
        <w:t xml:space="preserve">Fica </w:t>
      </w:r>
      <w:r w:rsidR="00A847AF">
        <w:rPr>
          <w:rFonts w:ascii="Arial" w:hAnsi="Arial" w:cs="Arial"/>
          <w:sz w:val="20"/>
          <w:szCs w:val="20"/>
        </w:rPr>
        <w:t>a</w:t>
      </w:r>
      <w:r w:rsidR="00876B50">
        <w:rPr>
          <w:rFonts w:ascii="Arial" w:hAnsi="Arial" w:cs="Arial"/>
          <w:sz w:val="20"/>
          <w:szCs w:val="20"/>
        </w:rPr>
        <w:t xml:space="preserve"> Prefeitura Municipal de Ferraz de Vasconcelos, autorizada a firmar nos termos da Lei Federal n° 10.820, de 17 de dezembro de 2003, termo de parceria com o BANCO DO BRASIL S.A e a BB LEASING S.A</w:t>
      </w:r>
      <w:r w:rsidR="00886EFA">
        <w:rPr>
          <w:rFonts w:ascii="Arial" w:hAnsi="Arial" w:cs="Arial"/>
          <w:sz w:val="20"/>
          <w:szCs w:val="20"/>
        </w:rPr>
        <w:t xml:space="preserve"> </w:t>
      </w:r>
      <w:r w:rsidR="00876B50">
        <w:rPr>
          <w:rFonts w:ascii="Arial" w:hAnsi="Arial" w:cs="Arial"/>
          <w:sz w:val="20"/>
          <w:szCs w:val="20"/>
        </w:rPr>
        <w:t xml:space="preserve">- ARRENDAMENTO MERCANTIL, com sede na Capital Federal, inscritos no Cadastro Nacional de Pessoa Jurídica do Ministério da Fazenda </w:t>
      </w:r>
      <w:r w:rsidR="00886EFA">
        <w:rPr>
          <w:rFonts w:ascii="Arial" w:hAnsi="Arial" w:cs="Arial"/>
          <w:sz w:val="20"/>
          <w:szCs w:val="20"/>
        </w:rPr>
        <w:t xml:space="preserve">(CNPJ/MF) sob os </w:t>
      </w:r>
      <w:proofErr w:type="spellStart"/>
      <w:r w:rsidR="00886EFA">
        <w:rPr>
          <w:rFonts w:ascii="Arial" w:hAnsi="Arial" w:cs="Arial"/>
          <w:sz w:val="20"/>
          <w:szCs w:val="20"/>
        </w:rPr>
        <w:t>nºs</w:t>
      </w:r>
      <w:proofErr w:type="spellEnd"/>
      <w:r w:rsidR="00886EFA">
        <w:rPr>
          <w:rFonts w:ascii="Arial" w:hAnsi="Arial" w:cs="Arial"/>
          <w:sz w:val="20"/>
          <w:szCs w:val="20"/>
        </w:rPr>
        <w:t xml:space="preserve"> 00.000.000</w:t>
      </w:r>
      <w:r w:rsidR="00876B50">
        <w:rPr>
          <w:rFonts w:ascii="Arial" w:hAnsi="Arial" w:cs="Arial"/>
          <w:sz w:val="20"/>
          <w:szCs w:val="20"/>
        </w:rPr>
        <w:t>/0001-91 e 31.546.476/0001-56, doravante denominad</w:t>
      </w:r>
      <w:r w:rsidR="00886EFA">
        <w:rPr>
          <w:rFonts w:ascii="Arial" w:hAnsi="Arial" w:cs="Arial"/>
          <w:sz w:val="20"/>
          <w:szCs w:val="20"/>
        </w:rPr>
        <w:t>os respectivamente BANCO E ARRE</w:t>
      </w:r>
      <w:r w:rsidR="00876B50">
        <w:rPr>
          <w:rFonts w:ascii="Arial" w:hAnsi="Arial" w:cs="Arial"/>
          <w:sz w:val="20"/>
          <w:szCs w:val="20"/>
        </w:rPr>
        <w:t>NDADORA</w:t>
      </w:r>
      <w:r w:rsidR="00247053">
        <w:rPr>
          <w:rFonts w:ascii="Arial" w:hAnsi="Arial" w:cs="Arial"/>
          <w:sz w:val="20"/>
          <w:szCs w:val="20"/>
        </w:rPr>
        <w:t>.</w:t>
      </w:r>
    </w:p>
    <w:p w:rsidR="002C2C6A" w:rsidRDefault="002C2C6A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B50" w:rsidRDefault="00876B50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6B5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76B50">
        <w:rPr>
          <w:rFonts w:ascii="Arial" w:hAnsi="Arial" w:cs="Arial"/>
          <w:sz w:val="20"/>
          <w:szCs w:val="20"/>
        </w:rPr>
        <w:t>Referido</w:t>
      </w:r>
      <w:r w:rsidR="00BA3F46">
        <w:rPr>
          <w:rFonts w:ascii="Arial" w:hAnsi="Arial" w:cs="Arial"/>
          <w:sz w:val="20"/>
          <w:szCs w:val="20"/>
        </w:rPr>
        <w:t xml:space="preserve"> termo tem por objeto a concessão de empréstimo pessoal dos servidores, mediante averbação das prestações em folha de pagamento.</w:t>
      </w:r>
    </w:p>
    <w:p w:rsidR="00BA3F46" w:rsidRDefault="00BA3F46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3F46" w:rsidRPr="00876B50" w:rsidRDefault="00BA3F46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636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Departamento de Recursos Humanos, é o órgão da administração responsável para prestar ao BANCO DO BRASIL S.A e a BB LEASING S.A, todas as informações necessárias para liberação do empréstimo e adotar os procedimentos operacionais com vistas a retenção</w:t>
      </w:r>
      <w:r w:rsidR="00E86363">
        <w:rPr>
          <w:rFonts w:ascii="Arial" w:hAnsi="Arial" w:cs="Arial"/>
          <w:sz w:val="20"/>
          <w:szCs w:val="20"/>
        </w:rPr>
        <w:t xml:space="preserve"> dos valores acordados em folha de pagamento.</w:t>
      </w:r>
    </w:p>
    <w:p w:rsidR="00876B50" w:rsidRDefault="00876B50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125422">
        <w:rPr>
          <w:rFonts w:ascii="Arial" w:hAnsi="Arial" w:cs="Arial"/>
          <w:b/>
          <w:sz w:val="20"/>
          <w:szCs w:val="20"/>
        </w:rPr>
        <w:t>3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Este</w:t>
      </w:r>
      <w:r w:rsidR="00D80978" w:rsidRPr="006A262B">
        <w:rPr>
          <w:rFonts w:ascii="Arial" w:hAnsi="Arial" w:cs="Arial"/>
          <w:sz w:val="20"/>
          <w:szCs w:val="20"/>
        </w:rPr>
        <w:t xml:space="preserve">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E86363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1</w:t>
      </w:r>
      <w:r w:rsidR="00E86363">
        <w:rPr>
          <w:rFonts w:ascii="Arial" w:hAnsi="Arial" w:cs="Arial"/>
          <w:sz w:val="20"/>
          <w:szCs w:val="20"/>
        </w:rPr>
        <w:t>7</w:t>
      </w:r>
      <w:r w:rsidR="00A80A05" w:rsidRPr="006A262B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4C63F0">
        <w:rPr>
          <w:rFonts w:ascii="Arial" w:hAnsi="Arial" w:cs="Arial"/>
          <w:sz w:val="20"/>
          <w:szCs w:val="20"/>
        </w:rPr>
        <w:t>abril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C028C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A67A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E564D4" w:rsidRDefault="00E564D4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47E5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0107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2004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5C1B09" w:rsidP="00886EFA">
      <w:pPr>
        <w:tabs>
          <w:tab w:val="decimal" w:pos="5245"/>
        </w:tabs>
        <w:spacing w:after="0" w:line="240" w:lineRule="auto"/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bookmarkEnd w:id="0"/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9D9" w:rsidRDefault="005819D9" w:rsidP="009243B3">
      <w:pPr>
        <w:spacing w:after="0" w:line="240" w:lineRule="auto"/>
      </w:pPr>
      <w:r>
        <w:separator/>
      </w:r>
    </w:p>
  </w:endnote>
  <w:endnote w:type="continuationSeparator" w:id="0">
    <w:p w:rsidR="005819D9" w:rsidRDefault="005819D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9D9" w:rsidRDefault="005819D9" w:rsidP="009243B3">
      <w:pPr>
        <w:spacing w:after="0" w:line="240" w:lineRule="auto"/>
      </w:pPr>
      <w:r>
        <w:separator/>
      </w:r>
    </w:p>
  </w:footnote>
  <w:footnote w:type="continuationSeparator" w:id="0">
    <w:p w:rsidR="005819D9" w:rsidRDefault="005819D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7"/>
  </w:num>
  <w:num w:numId="5">
    <w:abstractNumId w:val="2"/>
  </w:num>
  <w:num w:numId="6">
    <w:abstractNumId w:val="7"/>
  </w:num>
  <w:num w:numId="7">
    <w:abstractNumId w:val="9"/>
  </w:num>
  <w:num w:numId="8">
    <w:abstractNumId w:val="18"/>
  </w:num>
  <w:num w:numId="9">
    <w:abstractNumId w:val="10"/>
  </w:num>
  <w:num w:numId="10">
    <w:abstractNumId w:val="4"/>
  </w:num>
  <w:num w:numId="11">
    <w:abstractNumId w:val="0"/>
  </w:num>
  <w:num w:numId="12">
    <w:abstractNumId w:val="12"/>
  </w:num>
  <w:num w:numId="13">
    <w:abstractNumId w:val="14"/>
  </w:num>
  <w:num w:numId="14">
    <w:abstractNumId w:val="8"/>
  </w:num>
  <w:num w:numId="15">
    <w:abstractNumId w:val="11"/>
  </w:num>
  <w:num w:numId="16">
    <w:abstractNumId w:val="3"/>
  </w:num>
  <w:num w:numId="17">
    <w:abstractNumId w:val="6"/>
  </w:num>
  <w:num w:numId="18">
    <w:abstractNumId w:val="21"/>
  </w:num>
  <w:num w:numId="19">
    <w:abstractNumId w:val="16"/>
  </w:num>
  <w:num w:numId="20">
    <w:abstractNumId w:val="19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3B01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6357"/>
    <w:rsid w:val="000E6C6A"/>
    <w:rsid w:val="000E7608"/>
    <w:rsid w:val="000F0A30"/>
    <w:rsid w:val="000F2B9D"/>
    <w:rsid w:val="000F2D4E"/>
    <w:rsid w:val="000F43AE"/>
    <w:rsid w:val="00102079"/>
    <w:rsid w:val="00104164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5422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3C73"/>
    <w:rsid w:val="0017695A"/>
    <w:rsid w:val="0018070F"/>
    <w:rsid w:val="00180B23"/>
    <w:rsid w:val="00183D34"/>
    <w:rsid w:val="00184394"/>
    <w:rsid w:val="00187351"/>
    <w:rsid w:val="001954F0"/>
    <w:rsid w:val="00197453"/>
    <w:rsid w:val="001A2491"/>
    <w:rsid w:val="001A2B7B"/>
    <w:rsid w:val="001A57B6"/>
    <w:rsid w:val="001A6442"/>
    <w:rsid w:val="001A686F"/>
    <w:rsid w:val="001A777D"/>
    <w:rsid w:val="001A7BF3"/>
    <w:rsid w:val="001A7DFA"/>
    <w:rsid w:val="001B0D45"/>
    <w:rsid w:val="001B6361"/>
    <w:rsid w:val="001B7AB1"/>
    <w:rsid w:val="001C0528"/>
    <w:rsid w:val="001C0AB0"/>
    <w:rsid w:val="001C1D19"/>
    <w:rsid w:val="001C27ED"/>
    <w:rsid w:val="001C43FB"/>
    <w:rsid w:val="001C5235"/>
    <w:rsid w:val="001C67CC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B28"/>
    <w:rsid w:val="0022322E"/>
    <w:rsid w:val="00224371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B7B04"/>
    <w:rsid w:val="002C09A3"/>
    <w:rsid w:val="002C1815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77B2"/>
    <w:rsid w:val="002D7F1A"/>
    <w:rsid w:val="002E15F3"/>
    <w:rsid w:val="002E18D9"/>
    <w:rsid w:val="002E5932"/>
    <w:rsid w:val="002E6BBE"/>
    <w:rsid w:val="002F0D58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30112"/>
    <w:rsid w:val="003316D8"/>
    <w:rsid w:val="00331863"/>
    <w:rsid w:val="00332475"/>
    <w:rsid w:val="0033355C"/>
    <w:rsid w:val="00337FD0"/>
    <w:rsid w:val="00341B14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FB0"/>
    <w:rsid w:val="003924B9"/>
    <w:rsid w:val="0039634D"/>
    <w:rsid w:val="00397043"/>
    <w:rsid w:val="00397268"/>
    <w:rsid w:val="003A0750"/>
    <w:rsid w:val="003A135B"/>
    <w:rsid w:val="003A2067"/>
    <w:rsid w:val="003A286B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1824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5FDC"/>
    <w:rsid w:val="004F7EE8"/>
    <w:rsid w:val="00503713"/>
    <w:rsid w:val="00503DA9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9D9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EA2"/>
    <w:rsid w:val="006A262B"/>
    <w:rsid w:val="006A2FC0"/>
    <w:rsid w:val="006B085A"/>
    <w:rsid w:val="006B37C1"/>
    <w:rsid w:val="006B4EFD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072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6EFA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6245"/>
    <w:rsid w:val="008D6C7C"/>
    <w:rsid w:val="008D7450"/>
    <w:rsid w:val="008E02D4"/>
    <w:rsid w:val="008E18BE"/>
    <w:rsid w:val="008E23BE"/>
    <w:rsid w:val="008E32AC"/>
    <w:rsid w:val="008E53D1"/>
    <w:rsid w:val="008E746C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A72"/>
    <w:rsid w:val="00A67E24"/>
    <w:rsid w:val="00A70818"/>
    <w:rsid w:val="00A721FC"/>
    <w:rsid w:val="00A74AF2"/>
    <w:rsid w:val="00A76198"/>
    <w:rsid w:val="00A7695F"/>
    <w:rsid w:val="00A76C15"/>
    <w:rsid w:val="00A80A05"/>
    <w:rsid w:val="00A847AF"/>
    <w:rsid w:val="00A85953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A55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3A0"/>
    <w:rsid w:val="00C42AB3"/>
    <w:rsid w:val="00C43154"/>
    <w:rsid w:val="00C441E3"/>
    <w:rsid w:val="00C443CB"/>
    <w:rsid w:val="00C45D3A"/>
    <w:rsid w:val="00C47E5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14A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80798"/>
    <w:rsid w:val="00E80C7D"/>
    <w:rsid w:val="00E835DC"/>
    <w:rsid w:val="00E83996"/>
    <w:rsid w:val="00E86363"/>
    <w:rsid w:val="00E8715A"/>
    <w:rsid w:val="00E96F2B"/>
    <w:rsid w:val="00EA00D8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4C64"/>
    <w:rsid w:val="00F869DC"/>
    <w:rsid w:val="00F91692"/>
    <w:rsid w:val="00F91961"/>
    <w:rsid w:val="00F925CF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F0722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DE488-5859-4DBA-80A7-75F4B3F5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cp:lastPrinted>2019-05-10T20:51:00Z</cp:lastPrinted>
  <dcterms:created xsi:type="dcterms:W3CDTF">2019-05-13T17:51:00Z</dcterms:created>
  <dcterms:modified xsi:type="dcterms:W3CDTF">2019-06-25T12:41:00Z</dcterms:modified>
</cp:coreProperties>
</file>