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ED6C8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ED6C8D">
        <w:rPr>
          <w:rFonts w:ascii="Arial" w:hAnsi="Arial" w:cs="Arial"/>
          <w:b/>
          <w:sz w:val="20"/>
          <w:szCs w:val="20"/>
        </w:rPr>
        <w:t>5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40427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ED6C8D">
        <w:rPr>
          <w:rFonts w:ascii="Arial" w:hAnsi="Arial" w:cs="Arial"/>
          <w:sz w:val="20"/>
          <w:szCs w:val="20"/>
        </w:rPr>
        <w:t>põe sobre o enquadramento dos cargos de provimento efetivo do Magistério Público da Prefeitura municipal de Ferraz de Vasconcelos.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Pr="00725F2B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5F2B">
        <w:rPr>
          <w:rFonts w:ascii="Arial" w:hAnsi="Arial" w:cs="Arial"/>
          <w:sz w:val="20"/>
          <w:szCs w:val="20"/>
        </w:rPr>
        <w:t xml:space="preserve">E </w:t>
      </w:r>
      <w:r w:rsidR="00ED6C8D" w:rsidRPr="00725F2B">
        <w:rPr>
          <w:rFonts w:ascii="Arial" w:hAnsi="Arial" w:cs="Arial"/>
          <w:sz w:val="20"/>
          <w:szCs w:val="20"/>
        </w:rPr>
        <w:t>CONSIDERANDO O CONSTANTE NO PROCESSO IN</w:t>
      </w:r>
      <w:r w:rsidRPr="00725F2B">
        <w:rPr>
          <w:rFonts w:ascii="Arial" w:hAnsi="Arial" w:cs="Arial"/>
          <w:sz w:val="20"/>
          <w:szCs w:val="20"/>
        </w:rPr>
        <w:t xml:space="preserve">TERNO Nº </w:t>
      </w:r>
      <w:r w:rsidR="00ED6C8D" w:rsidRPr="00725F2B">
        <w:rPr>
          <w:rFonts w:ascii="Arial" w:hAnsi="Arial" w:cs="Arial"/>
          <w:sz w:val="20"/>
          <w:szCs w:val="20"/>
        </w:rPr>
        <w:t>12</w:t>
      </w:r>
      <w:r w:rsidR="00404276" w:rsidRPr="00725F2B">
        <w:rPr>
          <w:rFonts w:ascii="Arial" w:hAnsi="Arial" w:cs="Arial"/>
          <w:sz w:val="20"/>
          <w:szCs w:val="20"/>
        </w:rPr>
        <w:t>7</w:t>
      </w:r>
      <w:r w:rsidRPr="00725F2B">
        <w:rPr>
          <w:rFonts w:ascii="Arial" w:hAnsi="Arial" w:cs="Arial"/>
          <w:sz w:val="20"/>
          <w:szCs w:val="20"/>
        </w:rPr>
        <w:t xml:space="preserve">/2006- </w:t>
      </w:r>
      <w:r w:rsidR="00CA6967" w:rsidRPr="00725F2B">
        <w:rPr>
          <w:rFonts w:ascii="Arial" w:hAnsi="Arial" w:cs="Arial"/>
          <w:sz w:val="20"/>
          <w:szCs w:val="20"/>
        </w:rPr>
        <w:t>S</w:t>
      </w:r>
      <w:r w:rsidRPr="00725F2B">
        <w:rPr>
          <w:rFonts w:ascii="Arial" w:hAnsi="Arial" w:cs="Arial"/>
          <w:sz w:val="20"/>
          <w:szCs w:val="20"/>
        </w:rPr>
        <w:t xml:space="preserve">. M. </w:t>
      </w:r>
      <w:r w:rsidR="00CA6967" w:rsidRPr="00725F2B">
        <w:rPr>
          <w:rFonts w:ascii="Arial" w:hAnsi="Arial" w:cs="Arial"/>
          <w:sz w:val="20"/>
          <w:szCs w:val="20"/>
        </w:rPr>
        <w:t>E</w:t>
      </w:r>
      <w:r w:rsidRPr="00725F2B">
        <w:rPr>
          <w:rFonts w:ascii="Arial" w:hAnsi="Arial" w:cs="Arial"/>
          <w:sz w:val="20"/>
          <w:szCs w:val="20"/>
        </w:rPr>
        <w:t>.;</w:t>
      </w:r>
    </w:p>
    <w:p w:rsid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5F2B" w:rsidRDefault="00725F2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295B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B803E6" w:rsidRPr="00347C39">
        <w:rPr>
          <w:rFonts w:ascii="Arial" w:hAnsi="Arial" w:cs="Arial"/>
          <w:sz w:val="20"/>
          <w:szCs w:val="20"/>
        </w:rPr>
        <w:t xml:space="preserve"> </w:t>
      </w:r>
      <w:r w:rsidR="006D4EA3">
        <w:rPr>
          <w:rFonts w:ascii="Arial" w:hAnsi="Arial" w:cs="Arial"/>
          <w:sz w:val="20"/>
          <w:szCs w:val="20"/>
        </w:rPr>
        <w:t>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DF5344" w:rsidRPr="00347C39" w:rsidRDefault="00DF534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EA3" w:rsidRPr="006D4EA3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 xml:space="preserve">Art. </w:t>
      </w:r>
      <w:r w:rsidR="00A9295B" w:rsidRPr="006D4EA3">
        <w:rPr>
          <w:rFonts w:ascii="Arial" w:hAnsi="Arial" w:cs="Arial"/>
          <w:b/>
          <w:sz w:val="20"/>
          <w:szCs w:val="20"/>
        </w:rPr>
        <w:t>2</w:t>
      </w:r>
      <w:r w:rsidR="00E70EA2" w:rsidRPr="006D4EA3">
        <w:rPr>
          <w:rFonts w:ascii="Arial" w:hAnsi="Arial" w:cs="Arial"/>
          <w:b/>
          <w:sz w:val="20"/>
          <w:szCs w:val="20"/>
        </w:rPr>
        <w:t>º</w:t>
      </w:r>
      <w:r w:rsidR="006D4EA3" w:rsidRPr="006D4EA3">
        <w:rPr>
          <w:rFonts w:ascii="Arial" w:hAnsi="Arial" w:cs="Arial"/>
          <w:sz w:val="20"/>
          <w:szCs w:val="20"/>
        </w:rPr>
        <w:t xml:space="preserve"> Fica a Secretaria </w:t>
      </w:r>
      <w:r w:rsidR="006D4EA3">
        <w:rPr>
          <w:rFonts w:ascii="Arial" w:hAnsi="Arial" w:cs="Arial"/>
          <w:sz w:val="20"/>
          <w:szCs w:val="20"/>
        </w:rPr>
        <w:t>Municipal de Administração- Departamento de Recursos Humanos, autorizada a adotar todas as medidas com vistas ao cumprimento do disposto no presente Decreto.</w:t>
      </w:r>
    </w:p>
    <w:p w:rsidR="006D4EA3" w:rsidRPr="006D4EA3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 xml:space="preserve"> </w:t>
      </w:r>
    </w:p>
    <w:p w:rsidR="00D7285F" w:rsidRPr="00D7285F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>t. 3º</w:t>
      </w:r>
      <w:r w:rsidR="00D7285F" w:rsidRPr="006D4EA3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6D4EA3">
        <w:rPr>
          <w:rFonts w:ascii="Arial" w:hAnsi="Arial" w:cs="Arial"/>
          <w:sz w:val="20"/>
          <w:szCs w:val="20"/>
        </w:rPr>
        <w:t>5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725F2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725F2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725F2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725F2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0042" w:rsidSect="00A93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6B" w:rsidRDefault="00874F6B" w:rsidP="009243B3">
      <w:pPr>
        <w:spacing w:after="0" w:line="240" w:lineRule="auto"/>
      </w:pPr>
      <w:r>
        <w:separator/>
      </w:r>
    </w:p>
  </w:endnote>
  <w:endnote w:type="continuationSeparator" w:id="0">
    <w:p w:rsidR="00874F6B" w:rsidRDefault="00874F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6B" w:rsidRDefault="00874F6B" w:rsidP="009243B3">
      <w:pPr>
        <w:spacing w:after="0" w:line="240" w:lineRule="auto"/>
      </w:pPr>
      <w:r>
        <w:separator/>
      </w:r>
    </w:p>
  </w:footnote>
  <w:footnote w:type="continuationSeparator" w:id="0">
    <w:p w:rsidR="00874F6B" w:rsidRDefault="00874F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4082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161C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4EA3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5F2B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4F6B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967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6C8D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FF1B7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C916-C3A2-4B2C-9AE3-9F95B4D3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2019-05-30T17:12:00Z</dcterms:created>
  <dcterms:modified xsi:type="dcterms:W3CDTF">2019-06-25T19:42:00Z</dcterms:modified>
</cp:coreProperties>
</file>