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</w:t>
      </w:r>
      <w:r w:rsidR="00D30A0C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1E1BE6">
        <w:rPr>
          <w:rFonts w:ascii="Arial" w:hAnsi="Arial" w:cs="Arial"/>
          <w:b/>
          <w:sz w:val="20"/>
          <w:szCs w:val="20"/>
        </w:rPr>
        <w:t>1</w:t>
      </w:r>
      <w:r w:rsidR="001E5DD7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1E5DD7">
        <w:rPr>
          <w:rFonts w:ascii="Arial" w:hAnsi="Arial" w:cs="Arial"/>
          <w:b/>
          <w:sz w:val="20"/>
          <w:szCs w:val="20"/>
        </w:rPr>
        <w:t>MARÇO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1E1BE6">
        <w:rPr>
          <w:rStyle w:val="fontstyle01"/>
          <w:rFonts w:ascii="Arial" w:hAnsi="Arial" w:cs="Arial"/>
          <w:i w:val="0"/>
          <w:sz w:val="20"/>
          <w:szCs w:val="20"/>
        </w:rPr>
        <w:t xml:space="preserve"> a</w:t>
      </w:r>
      <w:r w:rsidR="00CB1992">
        <w:rPr>
          <w:rStyle w:val="fontstyle01"/>
          <w:rFonts w:ascii="Arial" w:hAnsi="Arial" w:cs="Arial"/>
          <w:i w:val="0"/>
          <w:sz w:val="20"/>
          <w:szCs w:val="20"/>
        </w:rPr>
        <w:t xml:space="preserve"> prorrogação de prazo que específica</w:t>
      </w:r>
      <w:r w:rsidR="001E1BE6">
        <w:rPr>
          <w:rStyle w:val="fontstyle01"/>
          <w:rFonts w:ascii="Arial" w:hAnsi="Arial" w:cs="Arial"/>
          <w:i w:val="0"/>
          <w:sz w:val="20"/>
          <w:szCs w:val="20"/>
        </w:rPr>
        <w:t>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7815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CB1992">
        <w:rPr>
          <w:rFonts w:ascii="Arial" w:hAnsi="Arial" w:cs="Arial"/>
          <w:b/>
          <w:sz w:val="20"/>
          <w:szCs w:val="20"/>
        </w:rPr>
        <w:t xml:space="preserve"> DE SUAS ATRIBUIÇÕES LEGAIS; E NOS TERMOS DO § 8º, ARTIGO 2º, DA LEI Nº 2.698/2006, E DE ACORDO COM O CONSTANTE DO PROCESSO INTERNO Nº 3/2007 – COORD. TRÂNSITO;</w:t>
      </w:r>
    </w:p>
    <w:p w:rsidR="009C5763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BE6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CB1992">
        <w:rPr>
          <w:rFonts w:ascii="Arial" w:hAnsi="Arial" w:cs="Arial"/>
          <w:sz w:val="20"/>
          <w:szCs w:val="20"/>
        </w:rPr>
        <w:t xml:space="preserve"> prorrogado, de conformidade com a Lei nº 2.773, de 20 de dezembro de 2006, por mais noventa (90) diais, o prazo para os interessados apresentarem Termo próprio destinado ao parcelamento dos créditos referentes a multas de trânsito. 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</w:t>
      </w:r>
      <w:bookmarkStart w:id="0" w:name="_GoBack"/>
      <w:bookmarkEnd w:id="0"/>
      <w:r w:rsidRPr="00AA2C8B">
        <w:rPr>
          <w:rFonts w:ascii="Arial" w:hAnsi="Arial" w:cs="Arial"/>
          <w:b/>
          <w:sz w:val="20"/>
          <w:szCs w:val="20"/>
        </w:rPr>
        <w:t xml:space="preserve"> </w:t>
      </w:r>
      <w:r w:rsidR="00CB1992">
        <w:rPr>
          <w:rFonts w:ascii="Arial" w:hAnsi="Arial" w:cs="Arial"/>
          <w:b/>
          <w:sz w:val="20"/>
          <w:szCs w:val="20"/>
        </w:rPr>
        <w:t>2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 xml:space="preserve">Este Decreto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CB1992">
        <w:rPr>
          <w:rFonts w:ascii="Arial" w:hAnsi="Arial" w:cs="Arial"/>
          <w:sz w:val="20"/>
          <w:szCs w:val="20"/>
        </w:rPr>
        <w:t>12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CB1992">
        <w:rPr>
          <w:rFonts w:ascii="Arial" w:hAnsi="Arial" w:cs="Arial"/>
          <w:sz w:val="20"/>
          <w:szCs w:val="20"/>
        </w:rPr>
        <w:t>março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452" w:rsidRDefault="00D85452" w:rsidP="009243B3">
      <w:pPr>
        <w:spacing w:after="0" w:line="240" w:lineRule="auto"/>
      </w:pPr>
      <w:r>
        <w:separator/>
      </w:r>
    </w:p>
  </w:endnote>
  <w:endnote w:type="continuationSeparator" w:id="0">
    <w:p w:rsidR="00D85452" w:rsidRDefault="00D854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452" w:rsidRDefault="00D85452" w:rsidP="009243B3">
      <w:pPr>
        <w:spacing w:after="0" w:line="240" w:lineRule="auto"/>
      </w:pPr>
      <w:r>
        <w:separator/>
      </w:r>
    </w:p>
  </w:footnote>
  <w:footnote w:type="continuationSeparator" w:id="0">
    <w:p w:rsidR="00D85452" w:rsidRDefault="00D854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452" w:rsidRDefault="00D854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124"/>
    <w:rsid w:val="005A438E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53AB"/>
    <w:rsid w:val="006A2D42"/>
    <w:rsid w:val="006A6293"/>
    <w:rsid w:val="006B1EFE"/>
    <w:rsid w:val="006C7CFA"/>
    <w:rsid w:val="006E4AF5"/>
    <w:rsid w:val="006E7077"/>
    <w:rsid w:val="006F617A"/>
    <w:rsid w:val="007013A2"/>
    <w:rsid w:val="0073768D"/>
    <w:rsid w:val="0075510D"/>
    <w:rsid w:val="00755F41"/>
    <w:rsid w:val="007644CC"/>
    <w:rsid w:val="0076714C"/>
    <w:rsid w:val="00767AF9"/>
    <w:rsid w:val="00772856"/>
    <w:rsid w:val="00773DC3"/>
    <w:rsid w:val="00777B7D"/>
    <w:rsid w:val="00781506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A0B24"/>
    <w:rsid w:val="00CA328F"/>
    <w:rsid w:val="00CA5572"/>
    <w:rsid w:val="00CB199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0A0C"/>
    <w:rsid w:val="00D3195B"/>
    <w:rsid w:val="00D402F3"/>
    <w:rsid w:val="00D56696"/>
    <w:rsid w:val="00D63D77"/>
    <w:rsid w:val="00D76AF2"/>
    <w:rsid w:val="00D85452"/>
    <w:rsid w:val="00DA05AD"/>
    <w:rsid w:val="00DB203D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7D63"/>
    <w:rsid w:val="00FB133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7D2AE08-E56F-4793-A620-644E470A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716ED-ACA6-4774-8629-3A32FA9D0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2019-05-02T20:21:00Z</dcterms:created>
  <dcterms:modified xsi:type="dcterms:W3CDTF">2019-06-18T19:38:00Z</dcterms:modified>
</cp:coreProperties>
</file>