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1E5DD7">
        <w:rPr>
          <w:rFonts w:ascii="Arial" w:hAnsi="Arial" w:cs="Arial"/>
          <w:b/>
          <w:sz w:val="20"/>
          <w:szCs w:val="20"/>
        </w:rPr>
        <w:t>1</w:t>
      </w:r>
      <w:r w:rsidR="00444EE7">
        <w:rPr>
          <w:rFonts w:ascii="Arial" w:hAnsi="Arial" w:cs="Arial"/>
          <w:b/>
          <w:sz w:val="20"/>
          <w:szCs w:val="20"/>
        </w:rPr>
        <w:t>7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F15937">
        <w:rPr>
          <w:rFonts w:ascii="Arial" w:hAnsi="Arial" w:cs="Arial"/>
          <w:b/>
          <w:sz w:val="20"/>
          <w:szCs w:val="20"/>
        </w:rPr>
        <w:t>26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1E5DD7">
        <w:rPr>
          <w:rFonts w:ascii="Arial" w:hAnsi="Arial" w:cs="Arial"/>
          <w:b/>
          <w:sz w:val="20"/>
          <w:szCs w:val="20"/>
        </w:rPr>
        <w:t>MARÇO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E1BE6" w:rsidRDefault="00220BBC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Introduz modificações ao texto do Decreto nº 4.816/2005.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AD7987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021C84">
        <w:rPr>
          <w:rFonts w:ascii="Arial" w:hAnsi="Arial" w:cs="Arial"/>
          <w:b/>
          <w:sz w:val="20"/>
          <w:szCs w:val="20"/>
        </w:rPr>
        <w:t xml:space="preserve"> DO MUNICÍPIO </w:t>
      </w:r>
      <w:r w:rsidR="00EB3CA1" w:rsidRPr="00AA2C8B">
        <w:rPr>
          <w:rFonts w:ascii="Arial" w:hAnsi="Arial" w:cs="Arial"/>
          <w:b/>
          <w:sz w:val="20"/>
          <w:szCs w:val="20"/>
        </w:rPr>
        <w:t>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574C29">
        <w:rPr>
          <w:rFonts w:ascii="Arial" w:hAnsi="Arial" w:cs="Arial"/>
          <w:b/>
          <w:sz w:val="20"/>
          <w:szCs w:val="20"/>
        </w:rPr>
        <w:t xml:space="preserve"> DAS ATRIBUIÇÕES QUE LHE SÃO CONFERIDAS POR LEI</w:t>
      </w:r>
      <w:r w:rsidR="00AD7987">
        <w:rPr>
          <w:rFonts w:ascii="Arial" w:hAnsi="Arial" w:cs="Arial"/>
          <w:b/>
          <w:sz w:val="20"/>
          <w:szCs w:val="20"/>
        </w:rPr>
        <w:t>;</w:t>
      </w:r>
    </w:p>
    <w:p w:rsidR="009C5763" w:rsidRDefault="00AD7987" w:rsidP="007C32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0BBC" w:rsidRDefault="009243B3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220BBC">
        <w:rPr>
          <w:rFonts w:ascii="Arial" w:hAnsi="Arial" w:cs="Arial"/>
          <w:sz w:val="20"/>
          <w:szCs w:val="20"/>
        </w:rPr>
        <w:t>O Decreto nº 4.816, de 26 de dezembro de 2005, que aprova o Regimento Interno da Prefeitura Municipal de Ferraz de Vasconcelos e dá outras providências, passa a vigorar com as seguintes alterações:</w:t>
      </w:r>
    </w:p>
    <w:p w:rsidR="00220BBC" w:rsidRDefault="00220BBC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0BBC" w:rsidRDefault="00220BBC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1EC7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O Parágrafo único, constante do artigo 112, passa a vigorar com a seguinte redação:</w:t>
      </w:r>
    </w:p>
    <w:p w:rsidR="00220BBC" w:rsidRDefault="00220BBC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0BBC" w:rsidRDefault="00220BBC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 Art. 112. (...)</w:t>
      </w:r>
    </w:p>
    <w:p w:rsidR="00220BBC" w:rsidRDefault="00220BBC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0BBC" w:rsidRDefault="00220BBC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(...)</w:t>
      </w:r>
    </w:p>
    <w:p w:rsidR="00220BBC" w:rsidRDefault="00220BBC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0BBC" w:rsidRDefault="00220BBC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Agente Cultural.”</w:t>
      </w:r>
    </w:p>
    <w:p w:rsidR="00220BBC" w:rsidRDefault="00220BBC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0BBC" w:rsidRDefault="00220BBC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1E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acrescentado ao artigo 122, constante do Decreto nº 4.816, de 26 de dezembro de 2005, o seguinte Parágrafo único:</w:t>
      </w:r>
    </w:p>
    <w:p w:rsidR="00220BBC" w:rsidRDefault="00220BBC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4D92" w:rsidRDefault="00220BBC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 Art. 122. (...)</w:t>
      </w:r>
    </w:p>
    <w:p w:rsidR="00824D92" w:rsidRDefault="00824D92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4D92" w:rsidRDefault="00824D92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 – Compete ao Agente Cultural:</w:t>
      </w:r>
    </w:p>
    <w:p w:rsidR="00824D92" w:rsidRDefault="00824D92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4D92" w:rsidRDefault="00824D92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Ministrar aulas de dança às crianças, adolescentes, adultos e melhor idade matriculados no Espaço Cultural de Dança;</w:t>
      </w:r>
    </w:p>
    <w:p w:rsidR="00824D92" w:rsidRDefault="00824D92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Ministrar aulas de música aos alunos do Conservatório Municipal de Música;</w:t>
      </w:r>
    </w:p>
    <w:p w:rsidR="00824D92" w:rsidRDefault="00824D92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Aplicar técnicas teatrais e Cênicas para crianças e adolescentes matriculados no Centro Cultural;</w:t>
      </w:r>
    </w:p>
    <w:p w:rsidR="00824D92" w:rsidRDefault="00824D92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Auxiliar o desenvolvimento dos alunos em trabalhos manuais;</w:t>
      </w:r>
    </w:p>
    <w:p w:rsidR="00824D92" w:rsidRDefault="00824D92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Atender os setores formados na Secretaria;</w:t>
      </w:r>
    </w:p>
    <w:p w:rsidR="00824D92" w:rsidRDefault="00824D92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– Apoiar as atividades e eventos que envolver a cultura durante o ano, tais como: Festa da Uva, Festa </w:t>
      </w:r>
      <w:proofErr w:type="spellStart"/>
      <w:r>
        <w:rPr>
          <w:rFonts w:ascii="Arial" w:hAnsi="Arial" w:cs="Arial"/>
          <w:sz w:val="20"/>
          <w:szCs w:val="20"/>
        </w:rPr>
        <w:t>Julina</w:t>
      </w:r>
      <w:proofErr w:type="spellEnd"/>
      <w:r>
        <w:rPr>
          <w:rFonts w:ascii="Arial" w:hAnsi="Arial" w:cs="Arial"/>
          <w:sz w:val="20"/>
          <w:szCs w:val="20"/>
        </w:rPr>
        <w:t>, Bailes Comemorativos, desfiles cívicos, desenvolvendo as seguintes atividades:</w:t>
      </w:r>
    </w:p>
    <w:p w:rsidR="00F56A7E" w:rsidRDefault="00824D92" w:rsidP="00F56A7E">
      <w:pPr>
        <w:pStyle w:val="PargrafodaLista"/>
        <w:numPr>
          <w:ilvl w:val="0"/>
          <w:numId w:val="8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Decoração, organização</w:t>
      </w:r>
      <w:r w:rsidR="00F56A7E">
        <w:rPr>
          <w:rFonts w:ascii="Arial" w:hAnsi="Arial" w:cs="Arial"/>
          <w:sz w:val="20"/>
          <w:szCs w:val="20"/>
        </w:rPr>
        <w:t>, incluindo as atividades a que estão destinados dentro dos eventos;</w:t>
      </w:r>
    </w:p>
    <w:p w:rsidR="00F56A7E" w:rsidRDefault="00F56A7E" w:rsidP="00F56A7E">
      <w:pPr>
        <w:pStyle w:val="PargrafodaLista"/>
        <w:numPr>
          <w:ilvl w:val="0"/>
          <w:numId w:val="8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Orientação destinada à Praça de Alimentação dos eventos, e</w:t>
      </w:r>
    </w:p>
    <w:p w:rsidR="00F56A7E" w:rsidRDefault="00F56A7E" w:rsidP="00F56A7E">
      <w:pPr>
        <w:pStyle w:val="PargrafodaLista"/>
        <w:numPr>
          <w:ilvl w:val="0"/>
          <w:numId w:val="8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Desempenhar outras atividades afins.”</w:t>
      </w:r>
    </w:p>
    <w:p w:rsidR="00F56A7E" w:rsidRDefault="00F56A7E" w:rsidP="00F56A7E">
      <w:pPr>
        <w:pStyle w:val="PargrafodaLista"/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</w:p>
    <w:p w:rsidR="00F56A7E" w:rsidRDefault="00F56A7E" w:rsidP="00F56A7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391EC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acrescentado capítulo XVI, e artigos 189 ao 203 do Decreto 4.816/2005, com as seguintes redações:</w:t>
      </w:r>
    </w:p>
    <w:p w:rsidR="00F56A7E" w:rsidRDefault="00F56A7E" w:rsidP="00F56A7E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56A7E" w:rsidRDefault="00F56A7E" w:rsidP="00F56A7E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“CAPÍTULO XVI</w:t>
      </w:r>
    </w:p>
    <w:p w:rsidR="00F56A7E" w:rsidRDefault="00F56A7E" w:rsidP="00F56A7E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FUNÇÕES E DA ORGANIZAÇÃO INTRNA DA SECRETARIA MUNICIPAL DE SERVIÇOS URBANOS</w:t>
      </w:r>
    </w:p>
    <w:p w:rsidR="00F56A7E" w:rsidRDefault="00F56A7E" w:rsidP="00F56A7E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A28D7" w:rsidRDefault="004A28D7" w:rsidP="004A28D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189. As funções da Secretaria Municipal de Serviços Urbanos estão discriminadas na Lei Complementar nº 172 de 6 de julho de 2006, que introduz modificações que </w:t>
      </w:r>
      <w:r>
        <w:rPr>
          <w:rFonts w:ascii="Arial" w:hAnsi="Arial" w:cs="Arial"/>
          <w:sz w:val="20"/>
          <w:szCs w:val="20"/>
        </w:rPr>
        <w:lastRenderedPageBreak/>
        <w:t>especifica no texto da Lei Complementar nº 165/2005 que dispõe sobre a estrutura administrativa da Administração direta do Município da Ferraz de Vasconcelos.</w:t>
      </w:r>
    </w:p>
    <w:p w:rsidR="004A28D7" w:rsidRDefault="004A28D7" w:rsidP="004A28D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A28D7" w:rsidRDefault="004A28D7" w:rsidP="004A28D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 – A Secretaria Municipal de Serviços Urbanos apresenta a seguinte estrutura interna:</w:t>
      </w:r>
    </w:p>
    <w:p w:rsidR="004A28D7" w:rsidRDefault="004A28D7" w:rsidP="004A28D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A28D7" w:rsidRDefault="004A28D7" w:rsidP="00391E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Coordenadoria Técnica de Serviços Urbanos:</w:t>
      </w:r>
    </w:p>
    <w:p w:rsidR="00391EC7" w:rsidRDefault="00391EC7" w:rsidP="00391E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A28D7" w:rsidRDefault="004A28D7" w:rsidP="00391EC7">
      <w:pPr>
        <w:pStyle w:val="PargrafodaLista"/>
        <w:numPr>
          <w:ilvl w:val="0"/>
          <w:numId w:val="9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Comissão de Defesa Civil;</w:t>
      </w:r>
    </w:p>
    <w:p w:rsidR="00391EC7" w:rsidRPr="00391EC7" w:rsidRDefault="00391EC7" w:rsidP="00391E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28D7" w:rsidRDefault="004A28D7" w:rsidP="00391E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Coordenadoria de Manutenção de Bens Públicos:</w:t>
      </w:r>
    </w:p>
    <w:p w:rsidR="00391EC7" w:rsidRDefault="00391EC7" w:rsidP="00391E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A28D7" w:rsidRDefault="004A28D7" w:rsidP="00391EC7">
      <w:pPr>
        <w:pStyle w:val="PargrafodaLista"/>
        <w:numPr>
          <w:ilvl w:val="0"/>
          <w:numId w:val="10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Gerência de Máquinas e Veículos</w:t>
      </w:r>
      <w:r w:rsidR="00391EC7">
        <w:rPr>
          <w:rFonts w:ascii="Arial" w:hAnsi="Arial" w:cs="Arial"/>
          <w:sz w:val="20"/>
          <w:szCs w:val="20"/>
        </w:rPr>
        <w:t>:</w:t>
      </w:r>
    </w:p>
    <w:p w:rsidR="00391EC7" w:rsidRPr="00391EC7" w:rsidRDefault="00391EC7" w:rsidP="00391E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28D7" w:rsidRDefault="004A28D7" w:rsidP="00391EC7">
      <w:pPr>
        <w:pStyle w:val="PargrafodaLista"/>
        <w:numPr>
          <w:ilvl w:val="0"/>
          <w:numId w:val="11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Serviços de Oficina;</w:t>
      </w:r>
    </w:p>
    <w:p w:rsidR="004A28D7" w:rsidRDefault="00391EC7" w:rsidP="00391EC7">
      <w:pPr>
        <w:pStyle w:val="PargrafodaLista"/>
        <w:numPr>
          <w:ilvl w:val="0"/>
          <w:numId w:val="11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Serviços de Pátio.</w:t>
      </w:r>
      <w:bookmarkStart w:id="0" w:name="_GoBack"/>
      <w:bookmarkEnd w:id="0"/>
    </w:p>
    <w:p w:rsidR="00391EC7" w:rsidRPr="00391EC7" w:rsidRDefault="00391EC7" w:rsidP="00391E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28D7" w:rsidRDefault="004A28D7" w:rsidP="00391E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Coordenadoria de Resíduos Sólidos:</w:t>
      </w:r>
    </w:p>
    <w:p w:rsidR="00391EC7" w:rsidRDefault="00391EC7" w:rsidP="00391E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A28D7" w:rsidRDefault="004A28D7" w:rsidP="00391EC7">
      <w:pPr>
        <w:pStyle w:val="PargrafodaLista"/>
        <w:numPr>
          <w:ilvl w:val="0"/>
          <w:numId w:val="12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Gerência de Coleta;</w:t>
      </w:r>
    </w:p>
    <w:p w:rsidR="00391EC7" w:rsidRPr="00391EC7" w:rsidRDefault="00391EC7" w:rsidP="00391E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28D7" w:rsidRDefault="004A28D7" w:rsidP="00391E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Coordenador de Serviços Urbanos:</w:t>
      </w:r>
    </w:p>
    <w:p w:rsidR="00391EC7" w:rsidRDefault="00391EC7" w:rsidP="00391E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391EC7" w:rsidRDefault="00391EC7" w:rsidP="00391E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Gerencia de Cemitérios;</w:t>
      </w:r>
    </w:p>
    <w:p w:rsidR="00391EC7" w:rsidRDefault="00391EC7" w:rsidP="00391E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Gerencia de Vias Públicas;</w:t>
      </w:r>
    </w:p>
    <w:p w:rsidR="00391EC7" w:rsidRDefault="00391EC7" w:rsidP="00391EC7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370B19" w:rsidRDefault="00370B19" w:rsidP="00391EC7">
      <w:pPr>
        <w:pStyle w:val="PargrafodaLista"/>
        <w:numPr>
          <w:ilvl w:val="0"/>
          <w:numId w:val="14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Serviço de Conservação Vias Públicas;</w:t>
      </w:r>
    </w:p>
    <w:p w:rsidR="004A28D7" w:rsidRDefault="00370B19" w:rsidP="00391EC7">
      <w:pPr>
        <w:pStyle w:val="PargrafodaLista"/>
        <w:numPr>
          <w:ilvl w:val="0"/>
          <w:numId w:val="14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370B19">
        <w:rPr>
          <w:rFonts w:ascii="Arial" w:hAnsi="Arial" w:cs="Arial"/>
          <w:sz w:val="20"/>
          <w:szCs w:val="20"/>
        </w:rPr>
        <w:t>Serviço de Conservação de Galeria, Córregos e Canais.</w:t>
      </w:r>
    </w:p>
    <w:p w:rsidR="00370B19" w:rsidRDefault="00370B19" w:rsidP="00391E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0B19" w:rsidRDefault="00370B19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190. Compete ao Secretário Municipal de Serviços Urbanos:</w:t>
      </w:r>
    </w:p>
    <w:p w:rsidR="00370B19" w:rsidRDefault="00370B19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370B19" w:rsidRDefault="00370B19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promover a execução de serviços de conservação e recuperação periódica dos prédios públicos municipais;</w:t>
      </w:r>
    </w:p>
    <w:p w:rsidR="00370B19" w:rsidRDefault="00370B19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promover e supervisionar os serviços de manutenção e recuperação periódica dos prédios públicos municipais;</w:t>
      </w:r>
    </w:p>
    <w:p w:rsidR="00370B19" w:rsidRDefault="00370B19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promover a verificação de todos os serviços de manutenção em prédios públicos executados por terceiros e a instrução dos respectivos processos de pagamento;</w:t>
      </w:r>
    </w:p>
    <w:p w:rsidR="00FE2450" w:rsidRDefault="00370B19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promover o contato com a população do Município, objetivando a melhora na prestação dos serviços públicos, a divulgação</w:t>
      </w:r>
      <w:r w:rsidR="00FE2450">
        <w:rPr>
          <w:rFonts w:ascii="Arial" w:hAnsi="Arial" w:cs="Arial"/>
          <w:sz w:val="20"/>
          <w:szCs w:val="20"/>
        </w:rPr>
        <w:t xml:space="preserve"> dos trabalhos desenvolvidos pela Prefeitura e o encaminhamento de reivindicações e sugestões a respeito das políticas municipais;</w:t>
      </w:r>
    </w:p>
    <w:p w:rsidR="00FE2450" w:rsidRDefault="00FE2450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promover a administração geral dos cemitérios;</w:t>
      </w:r>
    </w:p>
    <w:p w:rsidR="00FE2450" w:rsidRDefault="00FE2450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promover o controle, a guarda, o abastecimento, a conservação e a manutenção dos veículos, máquinas e equipamentos pesados da Prefeitura;</w:t>
      </w:r>
    </w:p>
    <w:p w:rsidR="00FE2450" w:rsidRDefault="00FE2450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promover a distribuição e o controle de utilização de máquinas e equipamentos mecânicos usados nos serviços sob sua responsabilidade;</w:t>
      </w:r>
    </w:p>
    <w:p w:rsidR="002E48ED" w:rsidRDefault="00FE2450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supervisionar o plano de distribuição dos veículos pelos diferentes órgãos da Prefeitura, de acordo com as</w:t>
      </w:r>
      <w:r w:rsidR="002E48ED">
        <w:rPr>
          <w:rFonts w:ascii="Arial" w:hAnsi="Arial" w:cs="Arial"/>
          <w:sz w:val="20"/>
          <w:szCs w:val="20"/>
        </w:rPr>
        <w:t xml:space="preserve"> necessidades de cada um e as possibilidades da frota;</w:t>
      </w:r>
    </w:p>
    <w:p w:rsidR="002E48ED" w:rsidRDefault="002E48E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 – promover o controle das despesas de manutenção dos veículos e equipamentos mecânicos da Prefeitura;</w:t>
      </w:r>
    </w:p>
    <w:p w:rsidR="002E48ED" w:rsidRDefault="002E48E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– coordenar, planejar, e elaborar as operações de Defesa Civil com projetos e dados técnicos que possibilitem a previsão e o controle de eventos danosos a população;</w:t>
      </w:r>
    </w:p>
    <w:p w:rsidR="002E48ED" w:rsidRDefault="002E48E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 – articular-se com o órgão estadual de Defesa Civil;</w:t>
      </w:r>
    </w:p>
    <w:p w:rsidR="002E48ED" w:rsidRDefault="002E48E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 – supervisionar, definir metas e dar diretrizes de trabalho aos órgãos da estrutura interna da secretaria;</w:t>
      </w:r>
    </w:p>
    <w:p w:rsidR="002E48ED" w:rsidRDefault="002E48E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 – incentivar a instalação de empresas de recuperação de materiais reciclados;</w:t>
      </w:r>
    </w:p>
    <w:p w:rsidR="002E48ED" w:rsidRDefault="002E48E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XIV – coordenar a coleta e a destinação de resíduos sólidos;</w:t>
      </w:r>
    </w:p>
    <w:p w:rsidR="002E48ED" w:rsidRDefault="002E48E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XV – desempenhar outras atividades afins.</w:t>
      </w:r>
    </w:p>
    <w:p w:rsidR="002E48ED" w:rsidRDefault="002E48E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D4335" w:rsidRDefault="002E48E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191. Compete a Coordenadoria</w:t>
      </w:r>
      <w:r w:rsidR="00CD4335">
        <w:rPr>
          <w:rFonts w:ascii="Arial" w:hAnsi="Arial" w:cs="Arial"/>
          <w:sz w:val="20"/>
          <w:szCs w:val="20"/>
        </w:rPr>
        <w:t xml:space="preserve"> Técnica de Serviços Urbanos:</w:t>
      </w:r>
    </w:p>
    <w:p w:rsidR="00CD4335" w:rsidRDefault="00CD433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D4335" w:rsidRDefault="00CD433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dirigir e fiscalizar os servidores lotados na Secretaria Municipal de Serviços Urbanos no desempenho de suas funções;</w:t>
      </w:r>
      <w:r w:rsidR="00370B19">
        <w:rPr>
          <w:rFonts w:ascii="Arial" w:hAnsi="Arial" w:cs="Arial"/>
          <w:sz w:val="20"/>
          <w:szCs w:val="20"/>
        </w:rPr>
        <w:t xml:space="preserve"> </w:t>
      </w:r>
    </w:p>
    <w:p w:rsidR="00CD4335" w:rsidRDefault="00CD433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II – promover cronograma de execução dos serviços de acordo com a necessidade dos munícipes;</w:t>
      </w:r>
    </w:p>
    <w:p w:rsidR="00CD4335" w:rsidRDefault="00CD433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fiscalizar a manutenção dos veículos patrimoniais;</w:t>
      </w:r>
    </w:p>
    <w:p w:rsidR="00CD4335" w:rsidRDefault="00CD433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promover a aquisição de materiais diversos para conserto e manutenção dos bens públicos;</w:t>
      </w:r>
    </w:p>
    <w:p w:rsidR="00A57F8F" w:rsidRDefault="00CD433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promover a formação de equipes de acordo com a necessidade dos serviços referentes à operação de maquinário, limpeza de vias públicas, iluminação públicas dos próprios municipais, fiscalizando conforme execução dos trabalhos, coordenar os trabalhos de limpeza</w:t>
      </w:r>
      <w:r w:rsidR="00A57F8F">
        <w:rPr>
          <w:rFonts w:ascii="Arial" w:hAnsi="Arial" w:cs="Arial"/>
          <w:sz w:val="20"/>
          <w:szCs w:val="20"/>
        </w:rPr>
        <w:t xml:space="preserve"> e rebaixamento do leito dos córregos;</w:t>
      </w:r>
    </w:p>
    <w:p w:rsidR="00A57F8F" w:rsidRDefault="00A57F8F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dar apoio ao Secretário Municipal de Serviços Urbanos a equipe do COMDEC, realizando reuniões periódicas e formar no período de outubro à março do ano subsequente as equipes que ficarão em sobreaviso em caso de estado de alerta “operação verão”.</w:t>
      </w:r>
    </w:p>
    <w:p w:rsidR="00A57F8F" w:rsidRDefault="00A57F8F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coordenar os trabalhos de limpeza e manutenção dos cemitérios municipais, autorizando e fiscalizando os serviços de exumação, remoção e abertura de novas sepulturas;</w:t>
      </w:r>
    </w:p>
    <w:p w:rsidR="00A57F8F" w:rsidRDefault="00A57F8F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coordenar os trabalhos de dados técnicos que possibilitem a atuação da Defesa Civil em eventos naturais, prováveis e improváveis danos à população;</w:t>
      </w:r>
    </w:p>
    <w:p w:rsidR="00A57F8F" w:rsidRDefault="00A57F8F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 – promover estudos para o transbordo de lixos residenciais, objetivando o aumento do fluxo na coleta de lixo residencial, considerando os preceitos de higiene e saúde pública;</w:t>
      </w:r>
    </w:p>
    <w:p w:rsidR="000C287C" w:rsidRDefault="00A57F8F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– coordenar os serviços de execução de vias e estradas rurais</w:t>
      </w:r>
      <w:r w:rsidR="000C287C">
        <w:rPr>
          <w:rFonts w:ascii="Arial" w:hAnsi="Arial" w:cs="Arial"/>
          <w:sz w:val="20"/>
          <w:szCs w:val="20"/>
        </w:rPr>
        <w:t>, viabilizando o projeto executivo junto a secretaria Municipal de Obras;</w:t>
      </w:r>
    </w:p>
    <w:p w:rsidR="000C287C" w:rsidRDefault="000C287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 – coordenar os trabalhos de terraplanagem dos próprios municipais, vias públicas e obras de aterro;</w:t>
      </w:r>
    </w:p>
    <w:p w:rsidR="000C287C" w:rsidRDefault="000C287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 – promover cursos de qualificação profissional aos servidores públicos lotados na Secretaria Municipal de Serviços Urbanos;</w:t>
      </w:r>
    </w:p>
    <w:p w:rsidR="000C287C" w:rsidRDefault="000C287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XIII – desempenhar outras atividades afins.</w:t>
      </w:r>
    </w:p>
    <w:p w:rsidR="000C287C" w:rsidRDefault="000C287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C287C" w:rsidRDefault="000C287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192. Compete a Comissão de Defesa Civil:</w:t>
      </w:r>
    </w:p>
    <w:p w:rsidR="000C287C" w:rsidRDefault="000C287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C287C" w:rsidRDefault="000C287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coordenar, planejar e elaborar as operações de Defesa civil com projetos e dados técnicos que possibilitem a previsão e o controle de eventos danosos;</w:t>
      </w:r>
    </w:p>
    <w:p w:rsidR="00491216" w:rsidRDefault="000C287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organizar e manter</w:t>
      </w:r>
      <w:r w:rsidR="00491216">
        <w:rPr>
          <w:rFonts w:ascii="Arial" w:hAnsi="Arial" w:cs="Arial"/>
          <w:sz w:val="20"/>
          <w:szCs w:val="20"/>
        </w:rPr>
        <w:t xml:space="preserve"> atualizado cadastro de logradouros e locais públicos que possam ser utilizados em atendimentos emergenciais pela população local;</w:t>
      </w:r>
    </w:p>
    <w:p w:rsidR="00491216" w:rsidRDefault="00491216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articular-se com o órgão estadual de Defesa Civil;</w:t>
      </w:r>
    </w:p>
    <w:p w:rsidR="00491216" w:rsidRDefault="00491216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assessorar o Prefeito nos casos em que seja preciso a decretação de “situação de emergência” ou “estado de calamidade pública”;</w:t>
      </w:r>
    </w:p>
    <w:p w:rsidR="00491216" w:rsidRDefault="00491216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articular-se com os demais órgãos municipais para apoio as atividades desenvolvidas pela Defesa Civil;</w:t>
      </w:r>
    </w:p>
    <w:p w:rsidR="00491216" w:rsidRDefault="00491216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coordenar, supervisionar e acompanhar a inspeção de áreas atingidas por eventos danosos;</w:t>
      </w:r>
    </w:p>
    <w:p w:rsidR="00826142" w:rsidRDefault="00491216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solicitar a requisição</w:t>
      </w:r>
      <w:r w:rsidR="00826142">
        <w:rPr>
          <w:rFonts w:ascii="Arial" w:hAnsi="Arial" w:cs="Arial"/>
          <w:sz w:val="20"/>
          <w:szCs w:val="20"/>
        </w:rPr>
        <w:t xml:space="preserve"> de funcionários municipais, em caráter provisório, para auxiliar nas atividades nos casos de calamidade pública;</w:t>
      </w:r>
    </w:p>
    <w:p w:rsidR="00826142" w:rsidRDefault="00826142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desempenhar outras atividades afins.</w:t>
      </w:r>
    </w:p>
    <w:p w:rsidR="00826142" w:rsidRDefault="00826142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26142" w:rsidRDefault="00826142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193. Compete ao Coordenador de Manutenção de Bens Públicos:</w:t>
      </w:r>
    </w:p>
    <w:p w:rsidR="00826142" w:rsidRDefault="00826142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26142" w:rsidRDefault="00826142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planejar e programar as atividades de manutenção dos bens públicos;</w:t>
      </w:r>
    </w:p>
    <w:p w:rsidR="00826142" w:rsidRDefault="00826142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coordenar e fiscalizar os serviços de manutenção dos bens públicos;</w:t>
      </w:r>
    </w:p>
    <w:p w:rsidR="00826142" w:rsidRDefault="00826142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estabelecer, através de equipe, rotina de manutenção preventiva nos bens públicos;</w:t>
      </w:r>
    </w:p>
    <w:p w:rsidR="00826142" w:rsidRDefault="00826142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IV – definir a composição e controle das turmas de profissionais e operários para os serviços de serralheria e marcenaria, manutenção civil, serviços de instalações e de iluminação pública dos bens públicos;</w:t>
      </w:r>
    </w:p>
    <w:p w:rsidR="0077626A" w:rsidRDefault="00826142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requisitar a execução de obras e/ou reformas, quando for constatado que não há possibilidade apenas do serviço de manutenção</w:t>
      </w:r>
      <w:r w:rsidR="0077626A">
        <w:rPr>
          <w:rFonts w:ascii="Arial" w:hAnsi="Arial" w:cs="Arial"/>
          <w:sz w:val="20"/>
          <w:szCs w:val="20"/>
        </w:rPr>
        <w:t>;</w:t>
      </w:r>
    </w:p>
    <w:p w:rsidR="0077626A" w:rsidRDefault="007762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promover a manutenção nas dependências do cemitério;</w:t>
      </w:r>
    </w:p>
    <w:p w:rsidR="0077626A" w:rsidRDefault="007762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promover a manutenção civil em parques e jardins;</w:t>
      </w:r>
    </w:p>
    <w:p w:rsidR="0077626A" w:rsidRDefault="007762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desempenhar outras atividades afins.</w:t>
      </w:r>
    </w:p>
    <w:p w:rsidR="0077626A" w:rsidRDefault="007762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7626A" w:rsidRDefault="007762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194 Compete a Gerência de Máquinas e Veículos:</w:t>
      </w:r>
    </w:p>
    <w:p w:rsidR="0077626A" w:rsidRDefault="007762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7626A" w:rsidRDefault="007762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controlar e analisar a utilização de combustíveis e lubrificantes;</w:t>
      </w:r>
    </w:p>
    <w:p w:rsidR="0077626A" w:rsidRDefault="007762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manter o controle de máquinas e veículos quanto a uso, gasto e depreciação;</w:t>
      </w:r>
    </w:p>
    <w:p w:rsidR="0077626A" w:rsidRDefault="007762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determinar os estoques máximo e mínimo de peças, pneus e acessórios de utilização frequente na manutenção de veículos e equipamentos mecânicos;</w:t>
      </w:r>
    </w:p>
    <w:p w:rsidR="0077626A" w:rsidRDefault="007762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acompanhar as atividades de manutenção preventiva e corretiva das máquinas e veículos da Prefeitura, tais como os serviços de lavagem, lubrificação, borracharia e normas operacionais;</w:t>
      </w:r>
    </w:p>
    <w:p w:rsidR="0077626A" w:rsidRDefault="007762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organizar e fazer cumprir a escala de revisão e lubrificação de veículos;</w:t>
      </w:r>
    </w:p>
    <w:p w:rsidR="0077626A" w:rsidRDefault="007762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responsabilizar-se pelos</w:t>
      </w:r>
      <w:r w:rsidR="006F19FA">
        <w:rPr>
          <w:rFonts w:ascii="Arial" w:hAnsi="Arial" w:cs="Arial"/>
          <w:sz w:val="20"/>
          <w:szCs w:val="20"/>
        </w:rPr>
        <w:t xml:space="preserve"> eventuais serviços de terceiros efetuados em veículos da frota, tais como retíficas, balanceamento, alinhamento, reformas e outros;</w:t>
      </w:r>
    </w:p>
    <w:p w:rsidR="006F19FA" w:rsidRDefault="006F19F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estabelecer as previsões de manutenção dos veículos, por escrito, encaminhando-as aos setores interessados;</w:t>
      </w:r>
    </w:p>
    <w:p w:rsidR="006F19FA" w:rsidRDefault="006F19F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administrar os contratos de manutenção com oficinas terceirizadas;</w:t>
      </w:r>
    </w:p>
    <w:p w:rsidR="006F19FA" w:rsidRDefault="006F19F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 – desempenhar outras atividades afins.</w:t>
      </w:r>
    </w:p>
    <w:p w:rsidR="006F19FA" w:rsidRDefault="006F19F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6F19FA" w:rsidRDefault="006F19F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195. Compete ao Chefe de Oficinas:</w:t>
      </w:r>
    </w:p>
    <w:p w:rsidR="006F19FA" w:rsidRDefault="006F19F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6F19FA" w:rsidRDefault="006F19F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providenciar a emissão de requisições para reposição dos estoques de peças, pneus e acessórios de utilização frequente na manutenção de veículos e equipamentos mecânicos;</w:t>
      </w:r>
    </w:p>
    <w:p w:rsidR="006F19FA" w:rsidRDefault="006F19F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executar as atividades de manutenção preventiva e corretiva das máquinas e veículos da Prefeitura;</w:t>
      </w:r>
    </w:p>
    <w:p w:rsidR="006F19FA" w:rsidRDefault="006F19F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realizar a inspeção periódica dos veículos quanto a mecânica, elétrica, tapeçaria, lataria, limpeza e outros, providenciando os reparos necessários;</w:t>
      </w:r>
    </w:p>
    <w:p w:rsidR="006F19FA" w:rsidRDefault="006F19F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responsabilizar-se pelo uso de peças, acessórios e demais componentes dos veículos;</w:t>
      </w:r>
    </w:p>
    <w:p w:rsidR="006F19FA" w:rsidRDefault="00832E47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manter a oficina em perfeitas condições de limpeza e arrumação;</w:t>
      </w:r>
    </w:p>
    <w:p w:rsidR="00832E47" w:rsidRDefault="00832E47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zelar pelo uso correto das ferramentas;</w:t>
      </w:r>
    </w:p>
    <w:p w:rsidR="00832E47" w:rsidRDefault="00832E47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avaliar se os serviços prestados por terceiros estão de acordo com as especificações contratadas;</w:t>
      </w:r>
    </w:p>
    <w:p w:rsidR="00832E47" w:rsidRDefault="00832E47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executar serviços de manutenção de mecânica, elétrica, funilaria, pintura, tapeçaria e outros nas máquinas e veículos da prefeitura;</w:t>
      </w:r>
    </w:p>
    <w:p w:rsidR="00832E47" w:rsidRDefault="00832E47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 – desempenhar outras atividades afins.</w:t>
      </w:r>
    </w:p>
    <w:p w:rsidR="00832E47" w:rsidRDefault="00832E47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32E47" w:rsidRDefault="00832E47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196. Compete ao Chefe de Pátio:</w:t>
      </w:r>
    </w:p>
    <w:p w:rsidR="00832E47" w:rsidRDefault="00832E47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32E47" w:rsidRDefault="00832E47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promover a inspeção diária da frota quanto a seu estado geral, por ocasião da saída a retorno do pátio;</w:t>
      </w:r>
    </w:p>
    <w:p w:rsidR="00832E47" w:rsidRDefault="00832E47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verificar o livro de ocorrência da vigilância, tomando as providências nos casos de registros de irregularidades com a frota;</w:t>
      </w:r>
    </w:p>
    <w:p w:rsidR="00832E47" w:rsidRDefault="00832E47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manter em ordem os documentos de veículos, assim como os de seguros, se houver;</w:t>
      </w:r>
    </w:p>
    <w:p w:rsidR="00AA511A" w:rsidRDefault="00832E47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executar as atividades, tais como os serviços de lavagem, lubrificação e normas operacionais das máquinas e veículos da Prefeitura com frequência</w:t>
      </w:r>
      <w:r w:rsidR="00AA511A">
        <w:rPr>
          <w:rFonts w:ascii="Arial" w:hAnsi="Arial" w:cs="Arial"/>
          <w:sz w:val="20"/>
          <w:szCs w:val="20"/>
        </w:rPr>
        <w:t xml:space="preserve"> estabelecida pela gerência;</w:t>
      </w:r>
    </w:p>
    <w:p w:rsidR="00AA511A" w:rsidRDefault="00AA511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providenciar o recolhimento e o conserto dos veículos acidentados, quanto for o caso;</w:t>
      </w:r>
    </w:p>
    <w:p w:rsidR="00B611C0" w:rsidRDefault="00AA511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</w:t>
      </w:r>
      <w:r w:rsidR="00B611C0">
        <w:rPr>
          <w:rFonts w:ascii="Arial" w:hAnsi="Arial" w:cs="Arial"/>
          <w:sz w:val="20"/>
          <w:szCs w:val="20"/>
        </w:rPr>
        <w:t>– registrar diariamente em livro próprio a quilometragem utilizada no dia e os itinerários percorridos;</w:t>
      </w:r>
    </w:p>
    <w:p w:rsidR="00B611C0" w:rsidRDefault="00B611C0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manter todas as máquinas e veículos em condição de saída imediata;</w:t>
      </w:r>
      <w:r w:rsidR="00AA511A">
        <w:rPr>
          <w:rFonts w:ascii="Arial" w:hAnsi="Arial" w:cs="Arial"/>
          <w:sz w:val="20"/>
          <w:szCs w:val="20"/>
        </w:rPr>
        <w:t xml:space="preserve"> </w:t>
      </w:r>
    </w:p>
    <w:p w:rsidR="00B611C0" w:rsidRDefault="00B611C0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abastecer as máquinas e veículos registrando diariamente as quantidades consumidas e os níveis de estoque;</w:t>
      </w:r>
    </w:p>
    <w:p w:rsidR="00B611C0" w:rsidRDefault="00B611C0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IX – solicitar a reposição do estoque de combustível quando atingir o ponto de </w:t>
      </w:r>
      <w:proofErr w:type="spellStart"/>
      <w:r>
        <w:rPr>
          <w:rFonts w:ascii="Arial" w:hAnsi="Arial" w:cs="Arial"/>
          <w:sz w:val="20"/>
          <w:szCs w:val="20"/>
        </w:rPr>
        <w:t>ressuprimento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B611C0" w:rsidRDefault="00B611C0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– desempenhar outras atividades afins.</w:t>
      </w:r>
    </w:p>
    <w:p w:rsidR="00B611C0" w:rsidRDefault="00B611C0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611C0" w:rsidRDefault="00B611C0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197. Compete ao Coordenador de Resíduos Sólidos:</w:t>
      </w:r>
    </w:p>
    <w:p w:rsidR="00B611C0" w:rsidRDefault="00B611C0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611C0" w:rsidRDefault="00B611C0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controlar, vistoriar, monitorar e fiscalizar a coleta de resíduos sólidos, sua programação e destino;</w:t>
      </w:r>
    </w:p>
    <w:p w:rsidR="00B611C0" w:rsidRDefault="00B611C0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realizar estudos específicos e propor os limites das áreas de operação e itinerários, levando-se em consideração a topografia do Município, o sistema viário, as diferentes zonas de ocupação e característica do lixo produzido;</w:t>
      </w:r>
    </w:p>
    <w:p w:rsidR="00B611C0" w:rsidRDefault="00B611C0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monitorar e fiscalizar a operação de envio do lixo doméstico, industrial e hospitalar ao aterro sanitário, controlando as quantidades de lixo geradas, recolhidas e tratadas;</w:t>
      </w:r>
    </w:p>
    <w:p w:rsidR="00B611C0" w:rsidRDefault="007318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estabelecer sistema próprio de coleta de lixo nos edifícios públicos, áreas de mercado e feiras;</w:t>
      </w:r>
    </w:p>
    <w:p w:rsidR="0073186A" w:rsidRDefault="007318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desenvolver estudos e realizar pesquisas relativas a volume, peso, procedência (domiciliar, industrial, hospitalar, de varrição, entre outras) e composição aproximada (quantidade estimada de matérias orgânicas papéis, latas, vidros, material inerte) do lixo coletivo, tendo em vista o seu aproveitamento;</w:t>
      </w:r>
    </w:p>
    <w:p w:rsidR="0073186A" w:rsidRDefault="007318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conceber, gerir e operacionalizar as atividades de capina, varrição, lavagem e irrigação de logradouros e remoção de entulhos em vias públicas;</w:t>
      </w:r>
    </w:p>
    <w:p w:rsidR="0073186A" w:rsidRDefault="007318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desenvolver procedimentos de manuseio e guarda de materiais comercializados por empresas de sucatas;</w:t>
      </w:r>
    </w:p>
    <w:p w:rsidR="0073186A" w:rsidRDefault="007318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coordenar, supervisionar e acompanhar a colocação nas vias públicas de cestas coletoras de lixo e contêineres;</w:t>
      </w:r>
    </w:p>
    <w:p w:rsidR="0073186A" w:rsidRDefault="007318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 – coordenar a execução de acordos e convênios, firmados pelo Município com entidades públicas e privadas visando a melhoria da qualidade dos serviços de limpeza urbana;</w:t>
      </w:r>
    </w:p>
    <w:p w:rsidR="0073186A" w:rsidRDefault="007318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– desempenhar outras atividades afins.</w:t>
      </w:r>
    </w:p>
    <w:p w:rsidR="0073186A" w:rsidRDefault="007318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3186A" w:rsidRDefault="007318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198. Compete a Gerência de Coleta:</w:t>
      </w:r>
    </w:p>
    <w:p w:rsidR="0073186A" w:rsidRDefault="007318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73186A" w:rsidRDefault="0073186A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coordenar, supervisionar</w:t>
      </w:r>
      <w:r w:rsidR="00177B13">
        <w:rPr>
          <w:rFonts w:ascii="Arial" w:hAnsi="Arial" w:cs="Arial"/>
          <w:sz w:val="20"/>
          <w:szCs w:val="20"/>
        </w:rPr>
        <w:t xml:space="preserve"> e acompanhar as operações de coleta de lixo domiciliar, comercial/industrial e hospitalar;</w:t>
      </w:r>
    </w:p>
    <w:p w:rsidR="00177B13" w:rsidRDefault="00177B13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coordenar e fiscalizar a colocação, realocação e retiradas de lixeiras e contêineres;</w:t>
      </w:r>
    </w:p>
    <w:p w:rsidR="00177B13" w:rsidRDefault="00177B13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coordenar e supervisionar o transporte do lixo até seu destino final;</w:t>
      </w:r>
    </w:p>
    <w:p w:rsidR="00177B13" w:rsidRDefault="00177B13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coordenar e supervisionar a promoção da limpeza e lavagem dos monumentos existentes em logradouros públicos;</w:t>
      </w:r>
    </w:p>
    <w:p w:rsidR="00177B13" w:rsidRDefault="00177B13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coordenar e supervisionar o controle, distribuição e conservação dos equipamentos e ferramentas de uso operacional;</w:t>
      </w:r>
    </w:p>
    <w:p w:rsidR="00177B13" w:rsidRDefault="00177B13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coordenar e supervisionar o controle, distribuição e conservação dos equipamentos e ferramentas de uso operacional;</w:t>
      </w:r>
    </w:p>
    <w:p w:rsidR="00177B13" w:rsidRDefault="00177B13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promover a conservação e o abastecimento dos veículos utilizados na limpeza pública e coleta de lixo;</w:t>
      </w:r>
    </w:p>
    <w:p w:rsidR="00177B13" w:rsidRDefault="00177B13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desempenhar outras atividades afins;</w:t>
      </w:r>
    </w:p>
    <w:p w:rsidR="00177B13" w:rsidRDefault="00177B13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177B13" w:rsidRDefault="00177B13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199. Compete ao Coordenador de Serviços Urbanos:</w:t>
      </w:r>
    </w:p>
    <w:p w:rsidR="00177B13" w:rsidRDefault="00177B13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177B13" w:rsidRDefault="00177B13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Coordenador de Serviços Urbanos tem a missão de comandar, coordenar e supervisionar a execução dos serviços de transportes internos da Prefeitura a manutenção das vias públicas e estradas rurais, a manutenção de bens públicos, conservação e controle das máquinas e veículos e a administração de cemitérios através das gerências que lhe são subordinadas.</w:t>
      </w:r>
    </w:p>
    <w:p w:rsidR="000072C8" w:rsidRDefault="000072C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072C8" w:rsidRDefault="000072C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Compete especialmente ao Coordenador de Serviços Urbanos:</w:t>
      </w:r>
    </w:p>
    <w:p w:rsidR="000072C8" w:rsidRDefault="000072C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072C8" w:rsidRDefault="000072C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programar e organizar as atividades referentes a distribuição, manutenção, conservação e controle de utilização dos veículos e máquinas da Prefeitura;</w:t>
      </w:r>
    </w:p>
    <w:p w:rsidR="000072C8" w:rsidRDefault="000072C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programar as atividades de manutenção preventiva das máquinas e veículos da Prefeitura;</w:t>
      </w:r>
    </w:p>
    <w:p w:rsidR="000072C8" w:rsidRDefault="000072C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assessorar o órgão competente da Prefeitura, quanto ás operações de alienação de veículos e respectivos equipamentos e peças;</w:t>
      </w:r>
    </w:p>
    <w:p w:rsidR="000072C8" w:rsidRDefault="000072C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coordenar a administração dos cemitérios;</w:t>
      </w:r>
    </w:p>
    <w:p w:rsidR="000072C8" w:rsidRDefault="000072C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coordenar as atividades de manutenção e conservação das vias públicas, dos córregos, canais, galerias e das estradas rurais;</w:t>
      </w:r>
    </w:p>
    <w:p w:rsidR="000072C8" w:rsidRDefault="000072C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administrar as obras de pequeno porte relativas aos serviços de conservação e manutenção dos próprios municipais;</w:t>
      </w:r>
    </w:p>
    <w:p w:rsidR="000072C8" w:rsidRDefault="000072C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dirigir e supervisionar a realização de medições, a qualidade técnica e recebimento final das obras de manutenção de prédios públicos;</w:t>
      </w:r>
    </w:p>
    <w:p w:rsidR="000072C8" w:rsidRDefault="000072C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preparar o cronograma dos serviços e obras de manutenção dos equipamentos públicos e próprios municipais;</w:t>
      </w:r>
    </w:p>
    <w:p w:rsidR="000072C8" w:rsidRDefault="000072C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 – supervisionar as obras de demolição de prédios municipais;</w:t>
      </w:r>
    </w:p>
    <w:p w:rsidR="000072C8" w:rsidRDefault="000072C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– estudar a composição das turmas de profissionais e operários</w:t>
      </w:r>
      <w:r w:rsidR="001F605D">
        <w:rPr>
          <w:rFonts w:ascii="Arial" w:hAnsi="Arial" w:cs="Arial"/>
          <w:sz w:val="20"/>
          <w:szCs w:val="20"/>
        </w:rPr>
        <w:t xml:space="preserve"> necessários aos serviços urbanos;</w:t>
      </w:r>
    </w:p>
    <w:p w:rsidR="001F605D" w:rsidRDefault="001F605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 – coordenar os serviços de terraplanagem;</w:t>
      </w:r>
    </w:p>
    <w:p w:rsidR="001F605D" w:rsidRDefault="001F605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 – desempenhar outras atividades afins.</w:t>
      </w:r>
    </w:p>
    <w:p w:rsidR="001F605D" w:rsidRDefault="001F605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1F605D" w:rsidRDefault="001F605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200. Compete a Gerência de Cemitérios:</w:t>
      </w:r>
    </w:p>
    <w:p w:rsidR="001F605D" w:rsidRDefault="001F605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1F605D" w:rsidRDefault="001F605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coordenar, supervisionar, organizar e manter atualizados os registros de sepultamento (por sexo, idade e natimorto), exumações, transferência para ossuários, transferências para outros cemitérios, ocorrências e reclamações;</w:t>
      </w:r>
    </w:p>
    <w:p w:rsidR="001F605D" w:rsidRDefault="001F605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coordenar, supervisionar e acompanhar os serviços de sepultamento, exumação e remoção, observando o cumprimento das disposições regulamentares;</w:t>
      </w:r>
    </w:p>
    <w:p w:rsidR="001F605D" w:rsidRDefault="001F605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zelar pelo cumprimento do horário de abertura e fechamento do cemitério;</w:t>
      </w:r>
    </w:p>
    <w:p w:rsidR="001F605D" w:rsidRDefault="001F605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coordenar, supervisionar e controlar a emissão dos documentos de arrecadação municipal relativos aos serviços prestados, mantendo em seu poder as vias pagas com vistas ao encaminhamento aos órgãos competentes para prestação de contas;</w:t>
      </w:r>
    </w:p>
    <w:p w:rsidR="001F605D" w:rsidRDefault="001F605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articular-se com a Secretaria Municipal de Fazenda encaminhando a relação de sepultamentos efetuados por empresas funerárias para fins de lançamento e cobrança do ISS;</w:t>
      </w:r>
    </w:p>
    <w:p w:rsidR="001F605D" w:rsidRDefault="001F605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cumprir e fazer cumprir a legislação pertinente sobre cemitérios municipais;</w:t>
      </w:r>
    </w:p>
    <w:p w:rsidR="001F605D" w:rsidRDefault="001F605D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promover</w:t>
      </w:r>
      <w:r w:rsidR="00392765">
        <w:rPr>
          <w:rFonts w:ascii="Arial" w:hAnsi="Arial" w:cs="Arial"/>
          <w:sz w:val="20"/>
          <w:szCs w:val="20"/>
        </w:rPr>
        <w:t xml:space="preserve"> e controlar os serviços de abertura de covas e construção de sepulturas;</w:t>
      </w:r>
    </w:p>
    <w:p w:rsidR="00392765" w:rsidRDefault="0039276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promover, coordenar, supervisionar, controlar e acompanhar os serviços de conservação, limpeza, reforma e ampliação dos cemitérios municipais;</w:t>
      </w:r>
    </w:p>
    <w:p w:rsidR="00392765" w:rsidRDefault="0039276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IX – promover o alinhamento e numeração das sepulturas e designar os lugares onde devam ser abertos novas covas ou construídos </w:t>
      </w:r>
      <w:proofErr w:type="spellStart"/>
      <w:r>
        <w:rPr>
          <w:rFonts w:ascii="Arial" w:hAnsi="Arial" w:cs="Arial"/>
          <w:sz w:val="20"/>
          <w:szCs w:val="20"/>
        </w:rPr>
        <w:t>corumbários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392765" w:rsidRDefault="0039276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– estabelecer as escalas de trabalho dos servidores lotados no cemitério;</w:t>
      </w:r>
    </w:p>
    <w:p w:rsidR="00392765" w:rsidRDefault="0039276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 – zelar pelo asseio nas dependências do cemitério e promover sua arborização;</w:t>
      </w:r>
    </w:p>
    <w:p w:rsidR="00392765" w:rsidRDefault="0039276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XII – desempenhar outras atividades afins.</w:t>
      </w:r>
    </w:p>
    <w:p w:rsidR="00392765" w:rsidRDefault="0039276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392765" w:rsidRDefault="0039276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201. Compete a Gerência de Vias Públicas:</w:t>
      </w:r>
    </w:p>
    <w:p w:rsidR="00392765" w:rsidRDefault="0039276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392765" w:rsidRDefault="0039276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verificar o estado do sistema viário para elaborar o cronograma dos serviços de manutenção das vias públicas e estradas rurais;</w:t>
      </w:r>
    </w:p>
    <w:p w:rsidR="00392765" w:rsidRDefault="00392765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conhecer as reclamações e as demandas da população relativa às necessidades dos serviços de manutenção nas vias públicas e estradas rurais e na </w:t>
      </w:r>
      <w:r w:rsidR="00026C4C">
        <w:rPr>
          <w:rFonts w:ascii="Arial" w:hAnsi="Arial" w:cs="Arial"/>
          <w:sz w:val="20"/>
          <w:szCs w:val="20"/>
        </w:rPr>
        <w:t>conservação dos córregos, canais e galerias;</w:t>
      </w:r>
    </w:p>
    <w:p w:rsidR="00026C4C" w:rsidRDefault="00026C4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organizar a prioridade dos serviços de manutenção das vias públicas, estradas rurais e da conservação dos córregos, canais e galerias;</w:t>
      </w:r>
    </w:p>
    <w:p w:rsidR="00026C4C" w:rsidRDefault="00026C4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coordenar e determinar a execução dos trabalhos referentes ao reparo das vias públicas, estradas rurais e a conservação dos córregos, canais e galerias;</w:t>
      </w:r>
    </w:p>
    <w:p w:rsidR="00026C4C" w:rsidRDefault="00026C4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desempenhar outras atividades afins.</w:t>
      </w:r>
    </w:p>
    <w:p w:rsidR="00026C4C" w:rsidRDefault="00026C4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26C4C" w:rsidRDefault="00026C4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202. Compete ao Chefe de Serviço de Conservação de Vias Públicas:</w:t>
      </w:r>
    </w:p>
    <w:p w:rsidR="00026C4C" w:rsidRDefault="00026C4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26C4C" w:rsidRDefault="00026C4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conhecer as reclamações e as demandas da população relativas às necessidades dos serviços de reparo de vias públicas e estradas rurais;</w:t>
      </w:r>
    </w:p>
    <w:p w:rsidR="00026C4C" w:rsidRDefault="00026C4C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cumprir a prioridade </w:t>
      </w:r>
      <w:r w:rsidR="00B67961">
        <w:rPr>
          <w:rFonts w:ascii="Arial" w:hAnsi="Arial" w:cs="Arial"/>
          <w:sz w:val="20"/>
          <w:szCs w:val="20"/>
        </w:rPr>
        <w:t>dos serviços</w:t>
      </w:r>
      <w:r>
        <w:rPr>
          <w:rFonts w:ascii="Arial" w:hAnsi="Arial" w:cs="Arial"/>
          <w:sz w:val="20"/>
          <w:szCs w:val="20"/>
        </w:rPr>
        <w:t xml:space="preserve"> de reparo de vias públicas e estradas rurais determinadas</w:t>
      </w:r>
      <w:r w:rsidR="00B67961">
        <w:rPr>
          <w:rFonts w:ascii="Arial" w:hAnsi="Arial" w:cs="Arial"/>
          <w:sz w:val="20"/>
          <w:szCs w:val="20"/>
        </w:rPr>
        <w:t xml:space="preserve"> pela Gerência de Vias Públicas;</w:t>
      </w:r>
    </w:p>
    <w:p w:rsidR="00B67961" w:rsidRDefault="00B67961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definir a composição das turmas de profissionais e operários para a realização dos serviços de manutenção das vias públicas e estradas rurais;</w:t>
      </w:r>
    </w:p>
    <w:p w:rsidR="00B67961" w:rsidRDefault="00B67961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fiscalizar os trabalhos de reparo das vias públicas e estradas rurais;</w:t>
      </w:r>
    </w:p>
    <w:p w:rsidR="00B67961" w:rsidRDefault="00B67961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levantar os quantitativos de aterro e material de capeamento asfáltico das vias a serem aterradas e pavimentadas;</w:t>
      </w:r>
    </w:p>
    <w:p w:rsidR="00B67961" w:rsidRDefault="00B67961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zelar pela conservação dos equipamentos e máquinas utilizados nos serviços;</w:t>
      </w:r>
    </w:p>
    <w:p w:rsidR="00B67961" w:rsidRDefault="00B67961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coordenar a medição de serviços contratados para fins de controle e pagamento;</w:t>
      </w:r>
    </w:p>
    <w:p w:rsidR="00B67961" w:rsidRDefault="00B67961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desempenhar outras atividades afins.</w:t>
      </w:r>
    </w:p>
    <w:p w:rsidR="00B67961" w:rsidRDefault="00B67961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67961" w:rsidRDefault="00B67961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203. Compete ao Chefe de Serviço de Conservação de Galeria, Córregos e Canais:</w:t>
      </w:r>
    </w:p>
    <w:p w:rsidR="00B67961" w:rsidRDefault="00B67961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67961" w:rsidRDefault="00B67961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conhecer as reclamações e as demandas da população relativas ás necessidades da conservação dos córregos, canais e galerias;</w:t>
      </w:r>
    </w:p>
    <w:p w:rsidR="00B67961" w:rsidRDefault="00B67961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cumprir a prioridade dos serviços de conservação dos córregos, canais e galerias determinada pela Gerência de Vias Públicas;</w:t>
      </w:r>
    </w:p>
    <w:p w:rsidR="00B67961" w:rsidRDefault="00B67961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definir a composição das turmas de pr</w:t>
      </w:r>
      <w:r w:rsidR="00CA0B38">
        <w:rPr>
          <w:rFonts w:ascii="Arial" w:hAnsi="Arial" w:cs="Arial"/>
          <w:sz w:val="20"/>
          <w:szCs w:val="20"/>
        </w:rPr>
        <w:t>ofissionais e operários para a realização dos serviços de conservação dos córregos;</w:t>
      </w:r>
    </w:p>
    <w:p w:rsidR="00CA0B38" w:rsidRDefault="00CA0B3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– fiscalizar a execução dos trabalhos de conservação dos córregos, canais e galerias realizados pelo pessoal lotado neste Setor;</w:t>
      </w:r>
    </w:p>
    <w:p w:rsidR="00CA0B38" w:rsidRDefault="00CA0B3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– coordenar e supervisionar a execução das obras de drenagem e esgotamento pluvial;</w:t>
      </w:r>
    </w:p>
    <w:p w:rsidR="00CA0B38" w:rsidRDefault="00CA0B3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 – coordenar a medição de serviços contratados para fins de controle e pagamento;</w:t>
      </w:r>
    </w:p>
    <w:p w:rsidR="00CA0B38" w:rsidRDefault="00CA0B3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executar os serviços de captação de água pluviais, disciplinando as ligações domiciliares, comerciais, industriais e de oficina;</w:t>
      </w:r>
    </w:p>
    <w:p w:rsidR="00CA0B38" w:rsidRDefault="00CA0B3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VIII – desempenhar outras atividades afins.”</w:t>
      </w:r>
    </w:p>
    <w:p w:rsidR="00CA0B38" w:rsidRDefault="00CA0B38" w:rsidP="00370B1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EE5265" w:rsidRDefault="00CA0B38" w:rsidP="00EE526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4º. Este Decreto entra em vigor na data de sua publicação, revogando os artigos 146, 150, 151, 152, 153, 154, 155, 156, 157, 158, 159 e 160, de que trata o Decreto nº 4.816, de </w:t>
      </w:r>
      <w:r w:rsidR="00EE5265">
        <w:rPr>
          <w:rFonts w:ascii="Arial" w:hAnsi="Arial" w:cs="Arial"/>
          <w:sz w:val="20"/>
          <w:szCs w:val="20"/>
        </w:rPr>
        <w:t>26 de dezembro de 2005, continuando em vigor e inalterados os demais artigos.</w:t>
      </w:r>
    </w:p>
    <w:p w:rsidR="00574C29" w:rsidRDefault="00574C29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303D13">
        <w:rPr>
          <w:rFonts w:ascii="Arial" w:hAnsi="Arial" w:cs="Arial"/>
          <w:sz w:val="20"/>
          <w:szCs w:val="20"/>
        </w:rPr>
        <w:t>26</w:t>
      </w:r>
      <w:r w:rsidR="00611CB3">
        <w:rPr>
          <w:rFonts w:ascii="Arial" w:hAnsi="Arial" w:cs="Arial"/>
          <w:sz w:val="20"/>
          <w:szCs w:val="20"/>
        </w:rPr>
        <w:t xml:space="preserve"> de </w:t>
      </w:r>
      <w:r w:rsidR="00CB1992">
        <w:rPr>
          <w:rFonts w:ascii="Arial" w:hAnsi="Arial" w:cs="Arial"/>
          <w:sz w:val="20"/>
          <w:szCs w:val="20"/>
        </w:rPr>
        <w:t>março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B38" w:rsidRDefault="00CA0B38" w:rsidP="009243B3">
      <w:pPr>
        <w:spacing w:after="0" w:line="240" w:lineRule="auto"/>
      </w:pPr>
      <w:r>
        <w:separator/>
      </w:r>
    </w:p>
  </w:endnote>
  <w:endnote w:type="continuationSeparator" w:id="0">
    <w:p w:rsidR="00CA0B38" w:rsidRDefault="00CA0B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B38" w:rsidRDefault="00CA0B38" w:rsidP="009243B3">
      <w:pPr>
        <w:spacing w:after="0" w:line="240" w:lineRule="auto"/>
      </w:pPr>
      <w:r>
        <w:separator/>
      </w:r>
    </w:p>
  </w:footnote>
  <w:footnote w:type="continuationSeparator" w:id="0">
    <w:p w:rsidR="00CA0B38" w:rsidRDefault="00CA0B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38" w:rsidRDefault="00CA0B3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9911AA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D1852CB"/>
    <w:multiLevelType w:val="hybridMultilevel"/>
    <w:tmpl w:val="2EA86FF2"/>
    <w:lvl w:ilvl="0" w:tplc="DA60418E">
      <w:start w:val="1"/>
      <w:numFmt w:val="decimal"/>
      <w:lvlText w:val="%1)"/>
      <w:lvlJc w:val="left"/>
      <w:pPr>
        <w:ind w:left="55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242" w:hanging="360"/>
      </w:pPr>
    </w:lvl>
    <w:lvl w:ilvl="2" w:tplc="0416001B" w:tentative="1">
      <w:start w:val="1"/>
      <w:numFmt w:val="lowerRoman"/>
      <w:lvlText w:val="%3."/>
      <w:lvlJc w:val="right"/>
      <w:pPr>
        <w:ind w:left="6962" w:hanging="180"/>
      </w:pPr>
    </w:lvl>
    <w:lvl w:ilvl="3" w:tplc="0416000F" w:tentative="1">
      <w:start w:val="1"/>
      <w:numFmt w:val="decimal"/>
      <w:lvlText w:val="%4."/>
      <w:lvlJc w:val="left"/>
      <w:pPr>
        <w:ind w:left="7682" w:hanging="360"/>
      </w:pPr>
    </w:lvl>
    <w:lvl w:ilvl="4" w:tplc="04160019" w:tentative="1">
      <w:start w:val="1"/>
      <w:numFmt w:val="lowerLetter"/>
      <w:lvlText w:val="%5."/>
      <w:lvlJc w:val="left"/>
      <w:pPr>
        <w:ind w:left="8402" w:hanging="360"/>
      </w:pPr>
    </w:lvl>
    <w:lvl w:ilvl="5" w:tplc="0416001B" w:tentative="1">
      <w:start w:val="1"/>
      <w:numFmt w:val="lowerRoman"/>
      <w:lvlText w:val="%6."/>
      <w:lvlJc w:val="right"/>
      <w:pPr>
        <w:ind w:left="9122" w:hanging="180"/>
      </w:pPr>
    </w:lvl>
    <w:lvl w:ilvl="6" w:tplc="0416000F" w:tentative="1">
      <w:start w:val="1"/>
      <w:numFmt w:val="decimal"/>
      <w:lvlText w:val="%7."/>
      <w:lvlJc w:val="left"/>
      <w:pPr>
        <w:ind w:left="9842" w:hanging="360"/>
      </w:pPr>
    </w:lvl>
    <w:lvl w:ilvl="7" w:tplc="04160019" w:tentative="1">
      <w:start w:val="1"/>
      <w:numFmt w:val="lowerLetter"/>
      <w:lvlText w:val="%8."/>
      <w:lvlJc w:val="left"/>
      <w:pPr>
        <w:ind w:left="10562" w:hanging="360"/>
      </w:pPr>
    </w:lvl>
    <w:lvl w:ilvl="8" w:tplc="0416001B" w:tentative="1">
      <w:start w:val="1"/>
      <w:numFmt w:val="lowerRoman"/>
      <w:lvlText w:val="%9."/>
      <w:lvlJc w:val="right"/>
      <w:pPr>
        <w:ind w:left="11282" w:hanging="180"/>
      </w:pPr>
    </w:lvl>
  </w:abstractNum>
  <w:abstractNum w:abstractNumId="4">
    <w:nsid w:val="1F6B73BA"/>
    <w:multiLevelType w:val="hybridMultilevel"/>
    <w:tmpl w:val="2EA86FF2"/>
    <w:lvl w:ilvl="0" w:tplc="DA60418E">
      <w:start w:val="1"/>
      <w:numFmt w:val="decimal"/>
      <w:lvlText w:val="%1)"/>
      <w:lvlJc w:val="left"/>
      <w:pPr>
        <w:ind w:left="55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242" w:hanging="360"/>
      </w:pPr>
    </w:lvl>
    <w:lvl w:ilvl="2" w:tplc="0416001B" w:tentative="1">
      <w:start w:val="1"/>
      <w:numFmt w:val="lowerRoman"/>
      <w:lvlText w:val="%3."/>
      <w:lvlJc w:val="right"/>
      <w:pPr>
        <w:ind w:left="6962" w:hanging="180"/>
      </w:pPr>
    </w:lvl>
    <w:lvl w:ilvl="3" w:tplc="0416000F" w:tentative="1">
      <w:start w:val="1"/>
      <w:numFmt w:val="decimal"/>
      <w:lvlText w:val="%4."/>
      <w:lvlJc w:val="left"/>
      <w:pPr>
        <w:ind w:left="7682" w:hanging="360"/>
      </w:pPr>
    </w:lvl>
    <w:lvl w:ilvl="4" w:tplc="04160019" w:tentative="1">
      <w:start w:val="1"/>
      <w:numFmt w:val="lowerLetter"/>
      <w:lvlText w:val="%5."/>
      <w:lvlJc w:val="left"/>
      <w:pPr>
        <w:ind w:left="8402" w:hanging="360"/>
      </w:pPr>
    </w:lvl>
    <w:lvl w:ilvl="5" w:tplc="0416001B" w:tentative="1">
      <w:start w:val="1"/>
      <w:numFmt w:val="lowerRoman"/>
      <w:lvlText w:val="%6."/>
      <w:lvlJc w:val="right"/>
      <w:pPr>
        <w:ind w:left="9122" w:hanging="180"/>
      </w:pPr>
    </w:lvl>
    <w:lvl w:ilvl="6" w:tplc="0416000F" w:tentative="1">
      <w:start w:val="1"/>
      <w:numFmt w:val="decimal"/>
      <w:lvlText w:val="%7."/>
      <w:lvlJc w:val="left"/>
      <w:pPr>
        <w:ind w:left="9842" w:hanging="360"/>
      </w:pPr>
    </w:lvl>
    <w:lvl w:ilvl="7" w:tplc="04160019" w:tentative="1">
      <w:start w:val="1"/>
      <w:numFmt w:val="lowerLetter"/>
      <w:lvlText w:val="%8."/>
      <w:lvlJc w:val="left"/>
      <w:pPr>
        <w:ind w:left="10562" w:hanging="360"/>
      </w:pPr>
    </w:lvl>
    <w:lvl w:ilvl="8" w:tplc="0416001B" w:tentative="1">
      <w:start w:val="1"/>
      <w:numFmt w:val="lowerRoman"/>
      <w:lvlText w:val="%9."/>
      <w:lvlJc w:val="right"/>
      <w:pPr>
        <w:ind w:left="11282" w:hanging="180"/>
      </w:pPr>
    </w:lvl>
  </w:abstractNum>
  <w:abstractNum w:abstractNumId="5">
    <w:nsid w:val="23A80EF5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6">
    <w:nsid w:val="287259ED"/>
    <w:multiLevelType w:val="hybridMultilevel"/>
    <w:tmpl w:val="AAE0C052"/>
    <w:lvl w:ilvl="0" w:tplc="287A19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E1171A5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8">
    <w:nsid w:val="30A7451C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9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12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072C8"/>
    <w:rsid w:val="00021C84"/>
    <w:rsid w:val="00025476"/>
    <w:rsid w:val="000265F8"/>
    <w:rsid w:val="00026C4C"/>
    <w:rsid w:val="0003453C"/>
    <w:rsid w:val="00044843"/>
    <w:rsid w:val="000545CF"/>
    <w:rsid w:val="00062ADB"/>
    <w:rsid w:val="000660AD"/>
    <w:rsid w:val="00070275"/>
    <w:rsid w:val="000823F9"/>
    <w:rsid w:val="000A1945"/>
    <w:rsid w:val="000A27C1"/>
    <w:rsid w:val="000B4558"/>
    <w:rsid w:val="000C287C"/>
    <w:rsid w:val="000D0C23"/>
    <w:rsid w:val="000D2D3A"/>
    <w:rsid w:val="000D3834"/>
    <w:rsid w:val="000D53B9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7B13"/>
    <w:rsid w:val="00183F48"/>
    <w:rsid w:val="001B7F16"/>
    <w:rsid w:val="001C406F"/>
    <w:rsid w:val="001D049D"/>
    <w:rsid w:val="001E11C6"/>
    <w:rsid w:val="001E1BE6"/>
    <w:rsid w:val="001E2A5B"/>
    <w:rsid w:val="001E5DD7"/>
    <w:rsid w:val="001F1B65"/>
    <w:rsid w:val="001F1C31"/>
    <w:rsid w:val="001F605D"/>
    <w:rsid w:val="002171DF"/>
    <w:rsid w:val="00220BBC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E48ED"/>
    <w:rsid w:val="002F56C2"/>
    <w:rsid w:val="00303D13"/>
    <w:rsid w:val="00325467"/>
    <w:rsid w:val="00325B40"/>
    <w:rsid w:val="00333DFC"/>
    <w:rsid w:val="00334568"/>
    <w:rsid w:val="003364CB"/>
    <w:rsid w:val="00370B19"/>
    <w:rsid w:val="0037702C"/>
    <w:rsid w:val="00391EC7"/>
    <w:rsid w:val="00392765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44031"/>
    <w:rsid w:val="00444EE7"/>
    <w:rsid w:val="00450AC3"/>
    <w:rsid w:val="0046154D"/>
    <w:rsid w:val="00473A6C"/>
    <w:rsid w:val="00474F2F"/>
    <w:rsid w:val="00484026"/>
    <w:rsid w:val="00491216"/>
    <w:rsid w:val="00491CF8"/>
    <w:rsid w:val="004A03B9"/>
    <w:rsid w:val="004A174F"/>
    <w:rsid w:val="004A24DB"/>
    <w:rsid w:val="004A28D7"/>
    <w:rsid w:val="004D500C"/>
    <w:rsid w:val="0050304B"/>
    <w:rsid w:val="00505524"/>
    <w:rsid w:val="00514559"/>
    <w:rsid w:val="005236A2"/>
    <w:rsid w:val="00526C61"/>
    <w:rsid w:val="00537D6F"/>
    <w:rsid w:val="00551743"/>
    <w:rsid w:val="00570818"/>
    <w:rsid w:val="00574C29"/>
    <w:rsid w:val="00586791"/>
    <w:rsid w:val="00587906"/>
    <w:rsid w:val="005A2289"/>
    <w:rsid w:val="005A4124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44BAC"/>
    <w:rsid w:val="0065091B"/>
    <w:rsid w:val="00664CD0"/>
    <w:rsid w:val="006853AB"/>
    <w:rsid w:val="006A2D42"/>
    <w:rsid w:val="006A6293"/>
    <w:rsid w:val="006B1EFE"/>
    <w:rsid w:val="006C7CFA"/>
    <w:rsid w:val="006D450A"/>
    <w:rsid w:val="006E4AF5"/>
    <w:rsid w:val="006E7077"/>
    <w:rsid w:val="006F19FA"/>
    <w:rsid w:val="006F617A"/>
    <w:rsid w:val="007013A2"/>
    <w:rsid w:val="0073186A"/>
    <w:rsid w:val="0073768D"/>
    <w:rsid w:val="0075510D"/>
    <w:rsid w:val="00755F41"/>
    <w:rsid w:val="007644CC"/>
    <w:rsid w:val="0076714C"/>
    <w:rsid w:val="00767AF9"/>
    <w:rsid w:val="00772856"/>
    <w:rsid w:val="00773DC3"/>
    <w:rsid w:val="0077626A"/>
    <w:rsid w:val="00777B7D"/>
    <w:rsid w:val="007C265F"/>
    <w:rsid w:val="007C3239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24D92"/>
    <w:rsid w:val="00826142"/>
    <w:rsid w:val="00832E47"/>
    <w:rsid w:val="008444FF"/>
    <w:rsid w:val="00846807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C5763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9A5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57F8F"/>
    <w:rsid w:val="00A71374"/>
    <w:rsid w:val="00A72044"/>
    <w:rsid w:val="00A7777C"/>
    <w:rsid w:val="00A8246E"/>
    <w:rsid w:val="00A8311C"/>
    <w:rsid w:val="00A90AD8"/>
    <w:rsid w:val="00AA1032"/>
    <w:rsid w:val="00AA2C8B"/>
    <w:rsid w:val="00AA511A"/>
    <w:rsid w:val="00AA5CD2"/>
    <w:rsid w:val="00AB34AD"/>
    <w:rsid w:val="00AC0456"/>
    <w:rsid w:val="00AC5299"/>
    <w:rsid w:val="00AD35C1"/>
    <w:rsid w:val="00AD3E9B"/>
    <w:rsid w:val="00AD7987"/>
    <w:rsid w:val="00AE493A"/>
    <w:rsid w:val="00AE5920"/>
    <w:rsid w:val="00AF0809"/>
    <w:rsid w:val="00AF1E15"/>
    <w:rsid w:val="00B03454"/>
    <w:rsid w:val="00B3663C"/>
    <w:rsid w:val="00B46EC0"/>
    <w:rsid w:val="00B53D81"/>
    <w:rsid w:val="00B561F1"/>
    <w:rsid w:val="00B604F7"/>
    <w:rsid w:val="00B611C0"/>
    <w:rsid w:val="00B6442F"/>
    <w:rsid w:val="00B64962"/>
    <w:rsid w:val="00B668EC"/>
    <w:rsid w:val="00B67961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A0B24"/>
    <w:rsid w:val="00CA0B38"/>
    <w:rsid w:val="00CA328F"/>
    <w:rsid w:val="00CA5572"/>
    <w:rsid w:val="00CB1992"/>
    <w:rsid w:val="00CB4E35"/>
    <w:rsid w:val="00CC16DE"/>
    <w:rsid w:val="00CC2905"/>
    <w:rsid w:val="00CD00FB"/>
    <w:rsid w:val="00CD2633"/>
    <w:rsid w:val="00CD4335"/>
    <w:rsid w:val="00CD4D89"/>
    <w:rsid w:val="00CD5B99"/>
    <w:rsid w:val="00D0225F"/>
    <w:rsid w:val="00D131B8"/>
    <w:rsid w:val="00D13A72"/>
    <w:rsid w:val="00D16B62"/>
    <w:rsid w:val="00D2098B"/>
    <w:rsid w:val="00D2768D"/>
    <w:rsid w:val="00D30A0C"/>
    <w:rsid w:val="00D3195B"/>
    <w:rsid w:val="00D402F3"/>
    <w:rsid w:val="00D56696"/>
    <w:rsid w:val="00D63D77"/>
    <w:rsid w:val="00D76AF2"/>
    <w:rsid w:val="00D85452"/>
    <w:rsid w:val="00DA05AD"/>
    <w:rsid w:val="00DB203D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E5265"/>
    <w:rsid w:val="00EF1301"/>
    <w:rsid w:val="00EF5493"/>
    <w:rsid w:val="00F03C4D"/>
    <w:rsid w:val="00F12B61"/>
    <w:rsid w:val="00F1350C"/>
    <w:rsid w:val="00F13EE5"/>
    <w:rsid w:val="00F15937"/>
    <w:rsid w:val="00F22610"/>
    <w:rsid w:val="00F268C6"/>
    <w:rsid w:val="00F4265C"/>
    <w:rsid w:val="00F56A7E"/>
    <w:rsid w:val="00F57E67"/>
    <w:rsid w:val="00F619CA"/>
    <w:rsid w:val="00F642B6"/>
    <w:rsid w:val="00F70234"/>
    <w:rsid w:val="00F71DFE"/>
    <w:rsid w:val="00F75310"/>
    <w:rsid w:val="00F816F9"/>
    <w:rsid w:val="00F84811"/>
    <w:rsid w:val="00F97D63"/>
    <w:rsid w:val="00FB1334"/>
    <w:rsid w:val="00FB4FE9"/>
    <w:rsid w:val="00FC0B32"/>
    <w:rsid w:val="00FD4137"/>
    <w:rsid w:val="00FE2450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8F5D10B3-1847-471F-876C-A6D2D3F5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CA75-D591-41DB-A15F-D0E8ABD3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3132</Words>
  <Characters>16916</Characters>
  <Application>Microsoft Office Word</Application>
  <DocSecurity>0</DocSecurity>
  <Lines>140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2019-05-03T11:44:00Z</dcterms:created>
  <dcterms:modified xsi:type="dcterms:W3CDTF">2019-07-16T13:11:00Z</dcterms:modified>
</cp:coreProperties>
</file>