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69F" w:rsidRDefault="00DC6A3E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5.319, DE</w:t>
      </w:r>
      <w:bookmarkStart w:id="0" w:name="_GoBack"/>
      <w:bookmarkEnd w:id="0"/>
      <w:r>
        <w:rPr>
          <w:rFonts w:ascii="Arial" w:eastAsia="Arial" w:hAnsi="Arial" w:cs="Arial"/>
          <w:b/>
          <w:sz w:val="20"/>
        </w:rPr>
        <w:t xml:space="preserve"> 17 DE DEZEMBRO DE 2010</w:t>
      </w:r>
    </w:p>
    <w:p w:rsidR="005B369F" w:rsidRDefault="005B369F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5B369F" w:rsidRDefault="00DC6A3E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Declara de utilidade pública para fins de desapropriação, bem imóvel destinado a preservação ambiental e moradia popular.</w:t>
      </w:r>
    </w:p>
    <w:p w:rsidR="005B369F" w:rsidRDefault="005B369F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5B369F" w:rsidRDefault="00DC6A3E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QUE LHE SÃO CONFERIDAS POR LEI;</w:t>
      </w:r>
    </w:p>
    <w:p w:rsidR="005B369F" w:rsidRDefault="005B369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B369F" w:rsidRDefault="00DC6A3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5B369F" w:rsidRDefault="005B369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B369F" w:rsidRDefault="005B369F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B369F" w:rsidRDefault="00DC6A3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Fica declarado de utilidade pública, para fins de desapropriação por via amigável ou judicial, imóvel localizado na Faz</w:t>
      </w:r>
      <w:r>
        <w:rPr>
          <w:rFonts w:ascii="Arial" w:eastAsia="Arial" w:hAnsi="Arial" w:cs="Arial"/>
          <w:sz w:val="20"/>
        </w:rPr>
        <w:t xml:space="preserve">enda Santa Etelvina, no loteamento denominado Bairro </w:t>
      </w:r>
      <w:proofErr w:type="spellStart"/>
      <w:r>
        <w:rPr>
          <w:rFonts w:ascii="Arial" w:eastAsia="Arial" w:hAnsi="Arial" w:cs="Arial"/>
          <w:sz w:val="20"/>
        </w:rPr>
        <w:t>Lageado</w:t>
      </w:r>
      <w:proofErr w:type="spellEnd"/>
      <w:r>
        <w:rPr>
          <w:rFonts w:ascii="Arial" w:eastAsia="Arial" w:hAnsi="Arial" w:cs="Arial"/>
          <w:sz w:val="20"/>
        </w:rPr>
        <w:t>, neste Município, que consta do Croqui e Memorial Descritivo anexos.</w:t>
      </w:r>
    </w:p>
    <w:p w:rsidR="005B369F" w:rsidRDefault="005B369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B369F" w:rsidRDefault="00DC6A3E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Parágrafo único. </w:t>
      </w:r>
      <w:r>
        <w:rPr>
          <w:rFonts w:ascii="Arial" w:eastAsia="Arial" w:hAnsi="Arial" w:cs="Arial"/>
          <w:sz w:val="20"/>
        </w:rPr>
        <w:t>A área constante do artigo 1° deste Decreto se destina 75% (setenta e cinco) por cento a preservação ambient</w:t>
      </w:r>
      <w:r>
        <w:rPr>
          <w:rFonts w:ascii="Arial" w:eastAsia="Arial" w:hAnsi="Arial" w:cs="Arial"/>
          <w:sz w:val="20"/>
        </w:rPr>
        <w:t>al e o restante da área a moradia popular.</w:t>
      </w:r>
    </w:p>
    <w:p w:rsidR="005B369F" w:rsidRDefault="005B369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B369F" w:rsidRDefault="00DC6A3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2° </w:t>
      </w:r>
      <w:r>
        <w:rPr>
          <w:rFonts w:ascii="Arial" w:eastAsia="Arial" w:hAnsi="Arial" w:cs="Arial"/>
          <w:sz w:val="20"/>
        </w:rPr>
        <w:t>As despesas com a execução do presente Decreto correrão à conta de dotações próprias do orçamento vigente, suplementadas se necessário.</w:t>
      </w:r>
    </w:p>
    <w:p w:rsidR="005B369F" w:rsidRDefault="005B369F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B369F" w:rsidRDefault="00DC6A3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3º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:rsidR="005B369F" w:rsidRDefault="005B369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B369F" w:rsidRDefault="005B369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B369F" w:rsidRDefault="00DC6A3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</w:t>
      </w:r>
      <w:r>
        <w:rPr>
          <w:rFonts w:ascii="Arial" w:eastAsia="Arial" w:hAnsi="Arial" w:cs="Arial"/>
          <w:sz w:val="20"/>
        </w:rPr>
        <w:t>erraz de Vasconcelos, 17 de dezembro de 2010.</w:t>
      </w:r>
    </w:p>
    <w:p w:rsidR="005B369F" w:rsidRDefault="005B369F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B369F" w:rsidRDefault="005B369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B369F" w:rsidRDefault="00DC6A3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5B369F" w:rsidRDefault="00DC6A3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5B369F" w:rsidRDefault="005B369F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5B369F" w:rsidRDefault="005B369F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5B369F" w:rsidRDefault="00DC6A3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CARLOS ROBERTO MARQUES DA SILVA</w:t>
      </w:r>
    </w:p>
    <w:p w:rsidR="005B369F" w:rsidRDefault="00DC6A3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Planejamento</w:t>
      </w:r>
    </w:p>
    <w:p w:rsidR="005B369F" w:rsidRDefault="005B369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B369F" w:rsidRDefault="005B369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B369F" w:rsidRDefault="00DC6A3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</w:t>
      </w:r>
      <w:r>
        <w:rPr>
          <w:rFonts w:ascii="Arial" w:eastAsia="Arial" w:hAnsi="Arial" w:cs="Arial"/>
          <w:sz w:val="20"/>
        </w:rPr>
        <w:t xml:space="preserve"> Departamento de Administração e publicado no Quadro de Editais do Paço Municipal na mesma data.</w:t>
      </w:r>
    </w:p>
    <w:p w:rsidR="005B369F" w:rsidRDefault="005B369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B369F" w:rsidRDefault="005B369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B369F" w:rsidRDefault="00DC6A3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5B369F" w:rsidRDefault="00DC6A3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5B369F" w:rsidRDefault="005B369F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5B369F" w:rsidRDefault="005B369F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5B369F" w:rsidRDefault="00DC6A3E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5B369F" w:rsidRDefault="005B369F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5B369F" w:rsidRDefault="005B369F">
      <w:pPr>
        <w:spacing w:after="200" w:line="276" w:lineRule="auto"/>
        <w:rPr>
          <w:rFonts w:ascii="Calibri" w:eastAsia="Calibri" w:hAnsi="Calibri" w:cs="Calibri"/>
        </w:rPr>
      </w:pPr>
    </w:p>
    <w:sectPr w:rsidR="005B369F" w:rsidSect="00DC6A3E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A3E" w:rsidRDefault="00DC6A3E" w:rsidP="00DC6A3E">
      <w:pPr>
        <w:spacing w:after="0" w:line="240" w:lineRule="auto"/>
      </w:pPr>
      <w:r>
        <w:separator/>
      </w:r>
    </w:p>
  </w:endnote>
  <w:endnote w:type="continuationSeparator" w:id="0">
    <w:p w:rsidR="00DC6A3E" w:rsidRDefault="00DC6A3E" w:rsidP="00DC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A3E" w:rsidRDefault="00DC6A3E" w:rsidP="00DC6A3E">
      <w:pPr>
        <w:spacing w:after="0" w:line="240" w:lineRule="auto"/>
      </w:pPr>
      <w:r>
        <w:separator/>
      </w:r>
    </w:p>
  </w:footnote>
  <w:footnote w:type="continuationSeparator" w:id="0">
    <w:p w:rsidR="00DC6A3E" w:rsidRDefault="00DC6A3E" w:rsidP="00DC6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A3E" w:rsidRDefault="00DC6A3E" w:rsidP="00DC6A3E">
    <w:pPr>
      <w:pStyle w:val="Cabealho"/>
      <w:jc w:val="center"/>
    </w:pPr>
    <w:r>
      <w:rPr>
        <w:noProof/>
      </w:rPr>
      <w:drawing>
        <wp:inline distT="0" distB="0" distL="0" distR="0" wp14:anchorId="2E71BAFF" wp14:editId="5C1F8674">
          <wp:extent cx="1036320" cy="101854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369F"/>
    <w:rsid w:val="005B369F"/>
    <w:rsid w:val="00DC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201F8-9D79-479A-A4B0-1CDD761C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6A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6A3E"/>
  </w:style>
  <w:style w:type="paragraph" w:styleId="Rodap">
    <w:name w:val="footer"/>
    <w:basedOn w:val="Normal"/>
    <w:link w:val="RodapChar"/>
    <w:uiPriority w:val="99"/>
    <w:unhideWhenUsed/>
    <w:rsid w:val="00DC6A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6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2019-06-26T18:33:00Z</dcterms:created>
  <dcterms:modified xsi:type="dcterms:W3CDTF">2019-06-26T18:34:00Z</dcterms:modified>
</cp:coreProperties>
</file>