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</w:t>
      </w:r>
      <w:r w:rsidR="002A6F7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8A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118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</w:t>
      </w:r>
      <w:r w:rsidR="002A6F7B">
        <w:rPr>
          <w:rFonts w:ascii="Arial" w:hAnsi="Arial" w:cs="Arial"/>
          <w:sz w:val="20"/>
          <w:szCs w:val="20"/>
        </w:rPr>
        <w:t>o povo, que passa a integrar à C</w:t>
      </w:r>
      <w:r>
        <w:rPr>
          <w:rFonts w:ascii="Arial" w:hAnsi="Arial" w:cs="Arial"/>
          <w:sz w:val="20"/>
          <w:szCs w:val="20"/>
        </w:rPr>
        <w:t>ategoria de bens patrimoniais do município e,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 xml:space="preserve">Deixa de constituir bens de uso comum do povo, a área </w:t>
      </w:r>
      <w:r w:rsidR="002A6F7B">
        <w:rPr>
          <w:rFonts w:ascii="Arial" w:hAnsi="Arial" w:cs="Arial"/>
          <w:sz w:val="20"/>
          <w:szCs w:val="20"/>
        </w:rPr>
        <w:t>livre</w:t>
      </w:r>
      <w:r w:rsidR="00A118A9">
        <w:rPr>
          <w:rFonts w:ascii="Arial" w:hAnsi="Arial" w:cs="Arial"/>
          <w:sz w:val="20"/>
          <w:szCs w:val="20"/>
        </w:rPr>
        <w:t xml:space="preserve"> com </w:t>
      </w:r>
      <w:r w:rsidR="002A6F7B">
        <w:rPr>
          <w:rFonts w:ascii="Arial" w:hAnsi="Arial" w:cs="Arial"/>
          <w:sz w:val="20"/>
          <w:szCs w:val="20"/>
        </w:rPr>
        <w:t>2.150,00</w:t>
      </w:r>
      <w:r w:rsidR="00A118A9">
        <w:rPr>
          <w:rFonts w:ascii="Arial" w:hAnsi="Arial" w:cs="Arial"/>
          <w:sz w:val="20"/>
          <w:szCs w:val="20"/>
        </w:rPr>
        <w:t>m²</w:t>
      </w:r>
      <w:r w:rsidR="002A6F7B">
        <w:rPr>
          <w:rFonts w:ascii="Arial" w:hAnsi="Arial" w:cs="Arial"/>
          <w:sz w:val="20"/>
          <w:szCs w:val="20"/>
        </w:rPr>
        <w:t>, localizada</w:t>
      </w:r>
      <w:r w:rsidR="00A118A9">
        <w:rPr>
          <w:rFonts w:ascii="Arial" w:hAnsi="Arial" w:cs="Arial"/>
          <w:sz w:val="20"/>
          <w:szCs w:val="20"/>
        </w:rPr>
        <w:t xml:space="preserve"> no loteamento denominado Jardim </w:t>
      </w:r>
      <w:r w:rsidR="002A6F7B">
        <w:rPr>
          <w:rFonts w:ascii="Arial" w:hAnsi="Arial" w:cs="Arial"/>
          <w:sz w:val="20"/>
          <w:szCs w:val="20"/>
        </w:rPr>
        <w:t>Angelina</w:t>
      </w:r>
      <w:r w:rsidR="00A118A9">
        <w:rPr>
          <w:rFonts w:ascii="Arial" w:hAnsi="Arial" w:cs="Arial"/>
          <w:sz w:val="20"/>
          <w:szCs w:val="20"/>
        </w:rPr>
        <w:t>, conforme Memorial Descritivo e “Croqui”</w:t>
      </w:r>
      <w:r w:rsidR="002A6F7B">
        <w:rPr>
          <w:rFonts w:ascii="Arial" w:hAnsi="Arial" w:cs="Arial"/>
          <w:sz w:val="20"/>
          <w:szCs w:val="20"/>
        </w:rPr>
        <w:t>, A</w:t>
      </w:r>
      <w:r w:rsidR="00A118A9">
        <w:rPr>
          <w:rFonts w:ascii="Arial" w:hAnsi="Arial" w:cs="Arial"/>
          <w:sz w:val="20"/>
          <w:szCs w:val="20"/>
        </w:rPr>
        <w:t>nexos I e II da presente Lei, que passa à categoria de bens patrimoniais do Município</w:t>
      </w:r>
      <w:r w:rsidR="009E6101">
        <w:rPr>
          <w:rFonts w:ascii="Arial" w:hAnsi="Arial" w:cs="Arial"/>
          <w:sz w:val="20"/>
          <w:szCs w:val="20"/>
        </w:rPr>
        <w:t>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>O Poder Executivo</w:t>
      </w:r>
      <w:r w:rsidR="002A6F7B">
        <w:rPr>
          <w:rFonts w:ascii="Arial" w:hAnsi="Arial" w:cs="Arial"/>
          <w:sz w:val="20"/>
          <w:szCs w:val="20"/>
        </w:rPr>
        <w:t xml:space="preserve"> fica autorizado pela presente L</w:t>
      </w:r>
      <w:r w:rsidR="00A118A9">
        <w:rPr>
          <w:rFonts w:ascii="Arial" w:hAnsi="Arial" w:cs="Arial"/>
          <w:sz w:val="20"/>
          <w:szCs w:val="20"/>
        </w:rPr>
        <w:t xml:space="preserve">ei, a ceder em </w:t>
      </w:r>
      <w:r w:rsidR="002A6F7B">
        <w:rPr>
          <w:rFonts w:ascii="Arial" w:hAnsi="Arial" w:cs="Arial"/>
          <w:sz w:val="20"/>
          <w:szCs w:val="20"/>
        </w:rPr>
        <w:t xml:space="preserve">COMODATO </w:t>
      </w:r>
      <w:r w:rsidR="00A118A9">
        <w:rPr>
          <w:rFonts w:ascii="Arial" w:hAnsi="Arial" w:cs="Arial"/>
          <w:sz w:val="20"/>
          <w:szCs w:val="20"/>
        </w:rPr>
        <w:t xml:space="preserve">por períodos sucessivos de </w:t>
      </w:r>
      <w:proofErr w:type="gramStart"/>
      <w:r w:rsidR="00A118A9">
        <w:rPr>
          <w:rFonts w:ascii="Arial" w:hAnsi="Arial" w:cs="Arial"/>
          <w:sz w:val="20"/>
          <w:szCs w:val="20"/>
        </w:rPr>
        <w:t>5</w:t>
      </w:r>
      <w:proofErr w:type="gramEnd"/>
      <w:r w:rsidR="00A118A9">
        <w:rPr>
          <w:rFonts w:ascii="Arial" w:hAnsi="Arial" w:cs="Arial"/>
          <w:sz w:val="20"/>
          <w:szCs w:val="20"/>
        </w:rPr>
        <w:t xml:space="preserve"> (cinco) anos, à </w:t>
      </w:r>
      <w:r w:rsidR="002A6F7B">
        <w:rPr>
          <w:rFonts w:ascii="Arial" w:hAnsi="Arial" w:cs="Arial"/>
          <w:sz w:val="20"/>
          <w:szCs w:val="20"/>
        </w:rPr>
        <w:t>MITRA DIOCESANA DE MOGI DAS CRUZES</w:t>
      </w:r>
      <w:r w:rsidR="00A118A9">
        <w:rPr>
          <w:rFonts w:ascii="Arial" w:hAnsi="Arial" w:cs="Arial"/>
          <w:sz w:val="20"/>
          <w:szCs w:val="20"/>
        </w:rPr>
        <w:t xml:space="preserve">, com sede </w:t>
      </w:r>
      <w:r w:rsidR="002A6F7B">
        <w:rPr>
          <w:rFonts w:ascii="Arial" w:hAnsi="Arial" w:cs="Arial"/>
          <w:sz w:val="20"/>
          <w:szCs w:val="20"/>
        </w:rPr>
        <w:t>n</w:t>
      </w:r>
      <w:r w:rsidR="00A118A9">
        <w:rPr>
          <w:rFonts w:ascii="Arial" w:hAnsi="Arial" w:cs="Arial"/>
          <w:sz w:val="20"/>
          <w:szCs w:val="20"/>
        </w:rPr>
        <w:t xml:space="preserve">a Rua </w:t>
      </w:r>
      <w:r w:rsidR="002A6F7B">
        <w:rPr>
          <w:rFonts w:ascii="Arial" w:hAnsi="Arial" w:cs="Arial"/>
          <w:sz w:val="20"/>
          <w:szCs w:val="20"/>
        </w:rPr>
        <w:t>Ipiranga</w:t>
      </w:r>
      <w:r w:rsidR="00A118A9">
        <w:rPr>
          <w:rFonts w:ascii="Arial" w:hAnsi="Arial" w:cs="Arial"/>
          <w:sz w:val="20"/>
          <w:szCs w:val="20"/>
        </w:rPr>
        <w:t xml:space="preserve">, nº </w:t>
      </w:r>
      <w:r w:rsidR="002A6F7B">
        <w:rPr>
          <w:rFonts w:ascii="Arial" w:hAnsi="Arial" w:cs="Arial"/>
          <w:sz w:val="20"/>
          <w:szCs w:val="20"/>
        </w:rPr>
        <w:t>1.469</w:t>
      </w:r>
      <w:r w:rsidR="00A118A9">
        <w:rPr>
          <w:rFonts w:ascii="Arial" w:hAnsi="Arial" w:cs="Arial"/>
          <w:sz w:val="20"/>
          <w:szCs w:val="20"/>
        </w:rPr>
        <w:t xml:space="preserve">, </w:t>
      </w:r>
      <w:r w:rsidR="002A6F7B">
        <w:rPr>
          <w:rFonts w:ascii="Arial" w:hAnsi="Arial" w:cs="Arial"/>
          <w:sz w:val="20"/>
          <w:szCs w:val="20"/>
        </w:rPr>
        <w:t>na cidade de Mogi das Cruzes</w:t>
      </w:r>
      <w:r w:rsidR="009E6101">
        <w:rPr>
          <w:rFonts w:ascii="Arial" w:hAnsi="Arial" w:cs="Arial"/>
          <w:sz w:val="20"/>
          <w:szCs w:val="20"/>
        </w:rPr>
        <w:t>.</w:t>
      </w: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</w:t>
      </w:r>
      <w:r w:rsidR="002A6F7B">
        <w:rPr>
          <w:rFonts w:ascii="Arial" w:hAnsi="Arial" w:cs="Arial"/>
          <w:sz w:val="20"/>
          <w:szCs w:val="20"/>
        </w:rPr>
        <w:t xml:space="preserve">COMODATO </w:t>
      </w:r>
      <w:r>
        <w:rPr>
          <w:rFonts w:ascii="Arial" w:hAnsi="Arial" w:cs="Arial"/>
          <w:sz w:val="20"/>
          <w:szCs w:val="20"/>
        </w:rPr>
        <w:t>será regulamentada através de Decreto do Executivo Municipal.</w:t>
      </w:r>
    </w:p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118A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118A9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E610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E610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5017">
        <w:rPr>
          <w:rFonts w:ascii="Arial" w:hAnsi="Arial" w:cs="Arial"/>
          <w:sz w:val="20"/>
          <w:szCs w:val="20"/>
        </w:rPr>
        <w:t>e</w:t>
      </w:r>
      <w:proofErr w:type="spellEnd"/>
      <w:r w:rsidR="00815017">
        <w:rPr>
          <w:rFonts w:ascii="Arial" w:hAnsi="Arial" w:cs="Arial"/>
          <w:sz w:val="20"/>
          <w:szCs w:val="20"/>
        </w:rPr>
        <w:t xml:space="preserve">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0B" w:rsidRDefault="00B93D0B" w:rsidP="009243B3">
      <w:pPr>
        <w:spacing w:after="0" w:line="240" w:lineRule="auto"/>
      </w:pPr>
      <w:r>
        <w:separator/>
      </w:r>
    </w:p>
  </w:endnote>
  <w:endnote w:type="continuationSeparator" w:id="0">
    <w:p w:rsidR="00B93D0B" w:rsidRDefault="00B93D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0B" w:rsidRDefault="00B93D0B" w:rsidP="009243B3">
      <w:pPr>
        <w:spacing w:after="0" w:line="240" w:lineRule="auto"/>
      </w:pPr>
      <w:r>
        <w:separator/>
      </w:r>
    </w:p>
  </w:footnote>
  <w:footnote w:type="continuationSeparator" w:id="0">
    <w:p w:rsidR="00B93D0B" w:rsidRDefault="00B93D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118A9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93D0B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2019-04-22T01:23:00Z</dcterms:created>
  <dcterms:modified xsi:type="dcterms:W3CDTF">2019-04-22T01:26:00Z</dcterms:modified>
</cp:coreProperties>
</file>