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D16FA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16FA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6FA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BD16FA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7D6B">
        <w:rPr>
          <w:rFonts w:ascii="Arial" w:hAnsi="Arial" w:cs="Arial"/>
          <w:sz w:val="20"/>
          <w:szCs w:val="20"/>
        </w:rPr>
        <w:t xml:space="preserve">Fica </w:t>
      </w:r>
      <w:r w:rsidR="00BD16FA">
        <w:rPr>
          <w:rFonts w:ascii="Arial" w:hAnsi="Arial" w:cs="Arial"/>
          <w:sz w:val="20"/>
          <w:szCs w:val="20"/>
        </w:rPr>
        <w:t>desafetada a área Livre com 390,00m², localizada no loteamento denominado Vila Santa Margarida, conforme Memorial Descritivo e Croqui, Anexos I e II da presente Lei, que passa à Categoria de Bens Patrimoniais do Município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16FA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O Poder Executivo fica autorizado pela presente Lei, a ceder em </w:t>
      </w:r>
      <w:r w:rsidR="00BD16FA">
        <w:rPr>
          <w:rFonts w:ascii="Arial" w:hAnsi="Arial" w:cs="Arial"/>
          <w:sz w:val="20"/>
          <w:szCs w:val="20"/>
        </w:rPr>
        <w:t xml:space="preserve">COMODATO </w:t>
      </w:r>
      <w:r w:rsidR="00BD16FA">
        <w:rPr>
          <w:rFonts w:ascii="Arial" w:hAnsi="Arial" w:cs="Arial"/>
          <w:sz w:val="20"/>
          <w:szCs w:val="20"/>
        </w:rPr>
        <w:t xml:space="preserve">por períodos sucessivos de </w:t>
      </w:r>
      <w:proofErr w:type="gramStart"/>
      <w:r w:rsidR="00BD16FA">
        <w:rPr>
          <w:rFonts w:ascii="Arial" w:hAnsi="Arial" w:cs="Arial"/>
          <w:sz w:val="20"/>
          <w:szCs w:val="20"/>
        </w:rPr>
        <w:t>5</w:t>
      </w:r>
      <w:proofErr w:type="gramEnd"/>
      <w:r w:rsidR="00BD16FA">
        <w:rPr>
          <w:rFonts w:ascii="Arial" w:hAnsi="Arial" w:cs="Arial"/>
          <w:sz w:val="20"/>
          <w:szCs w:val="20"/>
        </w:rPr>
        <w:t xml:space="preserve"> (cinco) anos à SOCIEDADE AMIGOS DE BAIRRO DA VILA </w:t>
      </w:r>
      <w:r w:rsidR="00BD16FA">
        <w:rPr>
          <w:rFonts w:ascii="Arial" w:hAnsi="Arial" w:cs="Arial"/>
          <w:sz w:val="20"/>
          <w:szCs w:val="20"/>
        </w:rPr>
        <w:t>SANTA MARGARIDA</w:t>
      </w:r>
      <w:r w:rsidR="00BD16FA">
        <w:rPr>
          <w:rFonts w:ascii="Arial" w:hAnsi="Arial" w:cs="Arial"/>
          <w:sz w:val="20"/>
          <w:szCs w:val="20"/>
        </w:rPr>
        <w:t xml:space="preserve">, </w:t>
      </w:r>
      <w:r w:rsidR="00BD16FA">
        <w:rPr>
          <w:rFonts w:ascii="Arial" w:hAnsi="Arial" w:cs="Arial"/>
          <w:sz w:val="20"/>
          <w:szCs w:val="20"/>
        </w:rPr>
        <w:t>para construção de sua sede social</w:t>
      </w:r>
      <w:r w:rsidR="00BD16FA">
        <w:rPr>
          <w:rFonts w:ascii="Arial" w:hAnsi="Arial" w:cs="Arial"/>
          <w:sz w:val="20"/>
          <w:szCs w:val="20"/>
        </w:rPr>
        <w:t>.</w:t>
      </w: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</w:t>
      </w:r>
      <w:r>
        <w:rPr>
          <w:rFonts w:ascii="Arial" w:hAnsi="Arial" w:cs="Arial"/>
          <w:sz w:val="20"/>
          <w:szCs w:val="20"/>
        </w:rPr>
        <w:t xml:space="preserve">COMODATO </w:t>
      </w:r>
      <w:r>
        <w:rPr>
          <w:rFonts w:ascii="Arial" w:hAnsi="Arial" w:cs="Arial"/>
          <w:sz w:val="20"/>
          <w:szCs w:val="20"/>
        </w:rPr>
        <w:t>será regulamentada através de Decreto do Executivo Municipal.</w:t>
      </w: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22523">
        <w:rPr>
          <w:rFonts w:ascii="Arial" w:hAnsi="Arial" w:cs="Arial"/>
          <w:sz w:val="20"/>
          <w:szCs w:val="20"/>
        </w:rPr>
        <w:t>1</w:t>
      </w:r>
      <w:r w:rsidR="00BD16F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BD16F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6A" w:rsidRDefault="0056396A" w:rsidP="009243B3">
      <w:pPr>
        <w:spacing w:after="0" w:line="240" w:lineRule="auto"/>
      </w:pPr>
      <w:r>
        <w:separator/>
      </w:r>
    </w:p>
  </w:endnote>
  <w:endnote w:type="continuationSeparator" w:id="0">
    <w:p w:rsidR="0056396A" w:rsidRDefault="005639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6A" w:rsidRDefault="0056396A" w:rsidP="009243B3">
      <w:pPr>
        <w:spacing w:after="0" w:line="240" w:lineRule="auto"/>
      </w:pPr>
      <w:r>
        <w:separator/>
      </w:r>
    </w:p>
  </w:footnote>
  <w:footnote w:type="continuationSeparator" w:id="0">
    <w:p w:rsidR="0056396A" w:rsidRDefault="005639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2019-04-22T02:35:00Z</dcterms:created>
  <dcterms:modified xsi:type="dcterms:W3CDTF">2019-04-22T02:40:00Z</dcterms:modified>
</cp:coreProperties>
</file>