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25616D">
        <w:rPr>
          <w:rFonts w:ascii="Arial" w:hAnsi="Arial" w:cs="Arial"/>
          <w:b/>
          <w:sz w:val="20"/>
          <w:szCs w:val="20"/>
        </w:rPr>
        <w:t>17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616D">
        <w:rPr>
          <w:rFonts w:ascii="Arial" w:hAnsi="Arial" w:cs="Arial"/>
          <w:b/>
          <w:sz w:val="20"/>
          <w:szCs w:val="20"/>
        </w:rPr>
        <w:t>25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0B15">
        <w:rPr>
          <w:rFonts w:ascii="Arial" w:hAnsi="Arial" w:cs="Arial"/>
          <w:b/>
          <w:sz w:val="20"/>
          <w:szCs w:val="20"/>
        </w:rPr>
        <w:t>JUNHO</w:t>
      </w:r>
      <w:r w:rsidR="005741C4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Pr="00CA2FA0" w:rsidRDefault="0025616D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174 da Lei nº 1.903, de 14 de junho de 1991, que dispõe sobre o Estatuto dos Servidores Públicos do Município de Ferraz de Vasconcelos</w:t>
      </w:r>
      <w:r w:rsidR="00174C15"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6384" w:rsidRDefault="00174C15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1C6384" w:rsidRDefault="001C638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384" w:rsidRDefault="001C638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5AF" w:rsidRDefault="00174C15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825AF">
        <w:rPr>
          <w:rFonts w:ascii="Arial" w:hAnsi="Arial" w:cs="Arial"/>
          <w:sz w:val="20"/>
          <w:szCs w:val="20"/>
        </w:rPr>
        <w:t xml:space="preserve">O </w:t>
      </w:r>
      <w:r w:rsidR="006825AF">
        <w:rPr>
          <w:rFonts w:ascii="Arial" w:hAnsi="Arial" w:cs="Arial"/>
          <w:sz w:val="20"/>
          <w:szCs w:val="20"/>
        </w:rPr>
        <w:t>artigo 174 da Lei nº 1.903, de 14 de junho de 1991</w:t>
      </w:r>
      <w:r w:rsidR="006825AF">
        <w:rPr>
          <w:rFonts w:ascii="Arial" w:hAnsi="Arial" w:cs="Arial"/>
          <w:sz w:val="20"/>
          <w:szCs w:val="20"/>
        </w:rPr>
        <w:t>, passa a vigorar com a seguinte redação, sem qualquer parágrafo:</w:t>
      </w:r>
    </w:p>
    <w:p w:rsidR="006825AF" w:rsidRDefault="006825AF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C15" w:rsidRDefault="006825AF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174. A revisão será procedida por Comissão constituída na forma prevista no artigo 147 desta Lei</w:t>
      </w:r>
      <w:r w:rsidR="00174C1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13C3" w:rsidRDefault="00174C15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D16FA">
        <w:rPr>
          <w:rFonts w:ascii="Arial" w:hAnsi="Arial" w:cs="Arial"/>
          <w:sz w:val="20"/>
          <w:szCs w:val="20"/>
        </w:rPr>
        <w:t xml:space="preserve">Esta Lei entrará em vigor na data de sua publicação, revogadas </w:t>
      </w:r>
      <w:r w:rsidR="001C6384">
        <w:rPr>
          <w:rFonts w:ascii="Arial" w:hAnsi="Arial" w:cs="Arial"/>
          <w:sz w:val="20"/>
          <w:szCs w:val="20"/>
        </w:rPr>
        <w:t>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825AF">
        <w:rPr>
          <w:rFonts w:ascii="Arial" w:hAnsi="Arial" w:cs="Arial"/>
          <w:sz w:val="20"/>
          <w:szCs w:val="20"/>
        </w:rPr>
        <w:t>25</w:t>
      </w:r>
      <w:r w:rsidR="00A42D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1C6384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16FA" w:rsidRDefault="00BD16F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0F" w:rsidRDefault="00CC2B0F" w:rsidP="009243B3">
      <w:pPr>
        <w:spacing w:after="0" w:line="240" w:lineRule="auto"/>
      </w:pPr>
      <w:r>
        <w:separator/>
      </w:r>
    </w:p>
  </w:endnote>
  <w:endnote w:type="continuationSeparator" w:id="0">
    <w:p w:rsidR="00CC2B0F" w:rsidRDefault="00CC2B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0F" w:rsidRDefault="00CC2B0F" w:rsidP="009243B3">
      <w:pPr>
        <w:spacing w:after="0" w:line="240" w:lineRule="auto"/>
      </w:pPr>
      <w:r>
        <w:separator/>
      </w:r>
    </w:p>
  </w:footnote>
  <w:footnote w:type="continuationSeparator" w:id="0">
    <w:p w:rsidR="00CC2B0F" w:rsidRDefault="00CC2B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C6384"/>
    <w:rsid w:val="001D43C8"/>
    <w:rsid w:val="001E6101"/>
    <w:rsid w:val="002012D7"/>
    <w:rsid w:val="00210920"/>
    <w:rsid w:val="00222685"/>
    <w:rsid w:val="0025616D"/>
    <w:rsid w:val="00261409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3F5C5C"/>
    <w:rsid w:val="004115AB"/>
    <w:rsid w:val="00422523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6396A"/>
    <w:rsid w:val="005741C4"/>
    <w:rsid w:val="005B3F4C"/>
    <w:rsid w:val="005C1B98"/>
    <w:rsid w:val="005C7FC7"/>
    <w:rsid w:val="005F3A88"/>
    <w:rsid w:val="00631585"/>
    <w:rsid w:val="0066599D"/>
    <w:rsid w:val="00670958"/>
    <w:rsid w:val="006825AF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81E"/>
    <w:rsid w:val="007167F9"/>
    <w:rsid w:val="00770BAA"/>
    <w:rsid w:val="00784749"/>
    <w:rsid w:val="007A16E3"/>
    <w:rsid w:val="007B099B"/>
    <w:rsid w:val="007B4F11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419C4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42DBE"/>
    <w:rsid w:val="00A50E5C"/>
    <w:rsid w:val="00A51866"/>
    <w:rsid w:val="00A7474B"/>
    <w:rsid w:val="00A86817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D16FA"/>
    <w:rsid w:val="00BE7C9D"/>
    <w:rsid w:val="00BF41E7"/>
    <w:rsid w:val="00C00B15"/>
    <w:rsid w:val="00C276DF"/>
    <w:rsid w:val="00C45290"/>
    <w:rsid w:val="00C6453D"/>
    <w:rsid w:val="00CA2FA0"/>
    <w:rsid w:val="00CC1816"/>
    <w:rsid w:val="00CC2B0F"/>
    <w:rsid w:val="00CD40B4"/>
    <w:rsid w:val="00CD5F74"/>
    <w:rsid w:val="00CE2EC6"/>
    <w:rsid w:val="00CE5FFC"/>
    <w:rsid w:val="00D20F01"/>
    <w:rsid w:val="00D330AB"/>
    <w:rsid w:val="00D6054F"/>
    <w:rsid w:val="00D80737"/>
    <w:rsid w:val="00D826FC"/>
    <w:rsid w:val="00D85118"/>
    <w:rsid w:val="00DA75D1"/>
    <w:rsid w:val="00DA7D32"/>
    <w:rsid w:val="00DD0994"/>
    <w:rsid w:val="00DE571C"/>
    <w:rsid w:val="00E03E00"/>
    <w:rsid w:val="00E118A0"/>
    <w:rsid w:val="00E14834"/>
    <w:rsid w:val="00E36FFA"/>
    <w:rsid w:val="00E7247F"/>
    <w:rsid w:val="00EA1466"/>
    <w:rsid w:val="00EA43EE"/>
    <w:rsid w:val="00EC5676"/>
    <w:rsid w:val="00EC5C60"/>
    <w:rsid w:val="00ED7CDF"/>
    <w:rsid w:val="00EE0FBE"/>
    <w:rsid w:val="00EF2C6B"/>
    <w:rsid w:val="00F02B54"/>
    <w:rsid w:val="00F04EDA"/>
    <w:rsid w:val="00F2514F"/>
    <w:rsid w:val="00F4474F"/>
    <w:rsid w:val="00F86179"/>
    <w:rsid w:val="00F9339F"/>
    <w:rsid w:val="00FB2B98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2019-04-23T01:47:00Z</dcterms:created>
  <dcterms:modified xsi:type="dcterms:W3CDTF">2019-04-23T01:52:00Z</dcterms:modified>
</cp:coreProperties>
</file>