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62F26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2F26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2F26">
        <w:rPr>
          <w:rFonts w:ascii="Arial" w:hAnsi="Arial" w:cs="Arial"/>
          <w:b/>
          <w:sz w:val="20"/>
          <w:szCs w:val="20"/>
        </w:rPr>
        <w:t>SETEMBRO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862F26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</w:t>
      </w:r>
      <w:r w:rsidR="0025616D">
        <w:rPr>
          <w:rFonts w:ascii="Arial" w:hAnsi="Arial" w:cs="Arial"/>
          <w:sz w:val="20"/>
          <w:szCs w:val="20"/>
        </w:rPr>
        <w:t xml:space="preserve"> do Município de Ferraz de Vasconcelos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862F26">
        <w:rPr>
          <w:rFonts w:ascii="Arial" w:hAnsi="Arial" w:cs="Arial"/>
          <w:b/>
          <w:sz w:val="20"/>
          <w:szCs w:val="20"/>
        </w:rPr>
        <w:t>AS ATRIBUIÇÕES QUE LHE SÃO CONFERIDAS POR LEI</w:t>
      </w:r>
      <w:r>
        <w:rPr>
          <w:rFonts w:ascii="Arial" w:hAnsi="Arial" w:cs="Arial"/>
          <w:b/>
          <w:sz w:val="20"/>
          <w:szCs w:val="20"/>
        </w:rPr>
        <w:t>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5AF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5AF">
        <w:rPr>
          <w:rFonts w:ascii="Arial" w:hAnsi="Arial" w:cs="Arial"/>
          <w:sz w:val="20"/>
          <w:szCs w:val="20"/>
        </w:rPr>
        <w:t xml:space="preserve">O </w:t>
      </w:r>
      <w:r w:rsidR="00862F26">
        <w:rPr>
          <w:rFonts w:ascii="Arial" w:hAnsi="Arial" w:cs="Arial"/>
          <w:sz w:val="20"/>
          <w:szCs w:val="20"/>
        </w:rPr>
        <w:t>Sistema de Zone</w:t>
      </w:r>
      <w:r w:rsidR="002626CF">
        <w:rPr>
          <w:rFonts w:ascii="Arial" w:hAnsi="Arial" w:cs="Arial"/>
          <w:sz w:val="20"/>
          <w:szCs w:val="20"/>
        </w:rPr>
        <w:t>amento de que trata a Lei nº 1.05</w:t>
      </w:r>
      <w:bookmarkStart w:id="0" w:name="_GoBack"/>
      <w:bookmarkEnd w:id="0"/>
      <w:r w:rsidR="00862F26">
        <w:rPr>
          <w:rFonts w:ascii="Arial" w:hAnsi="Arial" w:cs="Arial"/>
          <w:sz w:val="20"/>
          <w:szCs w:val="20"/>
        </w:rPr>
        <w:t xml:space="preserve">7, de 08 de agosto de 1978, e constante da Planta com a localização e delimitação anexa da Lei nº 1.112, de 05 de novembro de 1979, </w:t>
      </w:r>
      <w:r w:rsidR="006825AF">
        <w:rPr>
          <w:rFonts w:ascii="Arial" w:hAnsi="Arial" w:cs="Arial"/>
          <w:sz w:val="20"/>
          <w:szCs w:val="20"/>
        </w:rPr>
        <w:t xml:space="preserve">passa a vigorar com a seguinte </w:t>
      </w:r>
      <w:r w:rsidR="00862F26">
        <w:rPr>
          <w:rFonts w:ascii="Arial" w:hAnsi="Arial" w:cs="Arial"/>
          <w:sz w:val="20"/>
          <w:szCs w:val="20"/>
        </w:rPr>
        <w:t>modificação</w:t>
      </w:r>
      <w:r w:rsidR="006825AF">
        <w:rPr>
          <w:rFonts w:ascii="Arial" w:hAnsi="Arial" w:cs="Arial"/>
          <w:sz w:val="20"/>
          <w:szCs w:val="20"/>
        </w:rPr>
        <w:t>:</w:t>
      </w:r>
    </w:p>
    <w:p w:rsidR="006825AF" w:rsidRDefault="006825AF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6825AF" w:rsidP="00F2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62F26">
        <w:rPr>
          <w:rFonts w:ascii="Arial" w:hAnsi="Arial" w:cs="Arial"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862F26">
        <w:rPr>
          <w:rFonts w:ascii="Arial" w:hAnsi="Arial" w:cs="Arial"/>
          <w:sz w:val="20"/>
          <w:szCs w:val="20"/>
        </w:rPr>
        <w:t>Na zona comercial, fica incluído o trecho da Rua Herman</w:t>
      </w:r>
      <w:r w:rsidR="00F256F2">
        <w:rPr>
          <w:rFonts w:ascii="Arial" w:hAnsi="Arial" w:cs="Arial"/>
          <w:sz w:val="20"/>
          <w:szCs w:val="20"/>
        </w:rPr>
        <w:t xml:space="preserve"> </w:t>
      </w:r>
      <w:r w:rsidR="00862F26">
        <w:rPr>
          <w:rFonts w:ascii="Arial" w:hAnsi="Arial" w:cs="Arial"/>
          <w:sz w:val="20"/>
          <w:szCs w:val="20"/>
        </w:rPr>
        <w:t xml:space="preserve">Telles Ribeiro, compreendido entre as Ruas Luciano </w:t>
      </w:r>
      <w:proofErr w:type="spellStart"/>
      <w:r w:rsidR="00862F26">
        <w:rPr>
          <w:rFonts w:ascii="Arial" w:hAnsi="Arial" w:cs="Arial"/>
          <w:sz w:val="20"/>
          <w:szCs w:val="20"/>
        </w:rPr>
        <w:t>Poletti</w:t>
      </w:r>
      <w:proofErr w:type="spellEnd"/>
      <w:r w:rsidR="00862F26">
        <w:rPr>
          <w:rFonts w:ascii="Arial" w:hAnsi="Arial" w:cs="Arial"/>
          <w:sz w:val="20"/>
          <w:szCs w:val="20"/>
        </w:rPr>
        <w:t xml:space="preserve"> e Guanabara, localizada no loteamento denominado Vila </w:t>
      </w:r>
      <w:proofErr w:type="spellStart"/>
      <w:r w:rsidR="00862F26">
        <w:rPr>
          <w:rFonts w:ascii="Arial" w:hAnsi="Arial" w:cs="Arial"/>
          <w:sz w:val="20"/>
          <w:szCs w:val="20"/>
        </w:rPr>
        <w:t>Romanópolis</w:t>
      </w:r>
      <w:proofErr w:type="spellEnd"/>
      <w:r w:rsidR="00174C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2F26">
        <w:rPr>
          <w:rFonts w:ascii="Arial" w:hAnsi="Arial" w:cs="Arial"/>
          <w:sz w:val="20"/>
          <w:szCs w:val="20"/>
        </w:rPr>
        <w:t>30</w:t>
      </w:r>
      <w:r w:rsidR="00A42D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62F2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45" w:rsidRDefault="00F46545" w:rsidP="009243B3">
      <w:pPr>
        <w:spacing w:after="0" w:line="240" w:lineRule="auto"/>
      </w:pPr>
      <w:r>
        <w:separator/>
      </w:r>
    </w:p>
  </w:endnote>
  <w:endnote w:type="continuationSeparator" w:id="0">
    <w:p w:rsidR="00F46545" w:rsidRDefault="00F465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45" w:rsidRDefault="00F46545" w:rsidP="009243B3">
      <w:pPr>
        <w:spacing w:after="0" w:line="240" w:lineRule="auto"/>
      </w:pPr>
      <w:r>
        <w:separator/>
      </w:r>
    </w:p>
  </w:footnote>
  <w:footnote w:type="continuationSeparator" w:id="0">
    <w:p w:rsidR="00F46545" w:rsidRDefault="00F465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053FD"/>
    <w:rsid w:val="00210920"/>
    <w:rsid w:val="00222685"/>
    <w:rsid w:val="0025616D"/>
    <w:rsid w:val="00261409"/>
    <w:rsid w:val="002626CF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1466"/>
    <w:rsid w:val="00EA43EE"/>
    <w:rsid w:val="00EC5676"/>
    <w:rsid w:val="00EC5C60"/>
    <w:rsid w:val="00ED7CDF"/>
    <w:rsid w:val="00EE0FBE"/>
    <w:rsid w:val="00EF2C6B"/>
    <w:rsid w:val="00F02B54"/>
    <w:rsid w:val="00F04EDA"/>
    <w:rsid w:val="00F2514F"/>
    <w:rsid w:val="00F256F2"/>
    <w:rsid w:val="00F4474F"/>
    <w:rsid w:val="00F46545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975202B-C4BB-47AD-8CEF-019BFB62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2019-04-23T01:52:00Z</dcterms:created>
  <dcterms:modified xsi:type="dcterms:W3CDTF">2019-05-22T16:42:00Z</dcterms:modified>
</cp:coreProperties>
</file>