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1135F6">
        <w:rPr>
          <w:rFonts w:ascii="Arial" w:hAnsi="Arial" w:cs="Arial"/>
          <w:b/>
          <w:sz w:val="20"/>
          <w:szCs w:val="20"/>
        </w:rPr>
        <w:t>31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135F6">
        <w:rPr>
          <w:rFonts w:ascii="Arial" w:hAnsi="Arial" w:cs="Arial"/>
          <w:b/>
          <w:sz w:val="20"/>
          <w:szCs w:val="20"/>
        </w:rPr>
        <w:t>21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135F6">
        <w:rPr>
          <w:rFonts w:ascii="Arial" w:hAnsi="Arial" w:cs="Arial"/>
          <w:b/>
          <w:sz w:val="20"/>
          <w:szCs w:val="20"/>
        </w:rPr>
        <w:t>MAIO</w:t>
      </w:r>
      <w:r w:rsidR="002F6981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443A9C">
        <w:rPr>
          <w:rFonts w:ascii="Arial" w:hAnsi="Arial" w:cs="Arial"/>
          <w:b/>
          <w:sz w:val="20"/>
          <w:szCs w:val="20"/>
        </w:rPr>
        <w:t>3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1135F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o Executivo Municipal, a proceder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locação de imóvel </w:t>
      </w:r>
      <w:r w:rsidR="007D3BC5">
        <w:rPr>
          <w:rFonts w:ascii="Arial" w:hAnsi="Arial" w:cs="Arial"/>
          <w:sz w:val="20"/>
          <w:szCs w:val="20"/>
        </w:rPr>
        <w:t>sem benfeitorias que especifica e dá outras providências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E6101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CA2FA0">
        <w:rPr>
          <w:rFonts w:ascii="Arial" w:hAnsi="Arial" w:cs="Arial"/>
          <w:b/>
          <w:sz w:val="20"/>
          <w:szCs w:val="20"/>
        </w:rPr>
        <w:t xml:space="preserve"> PREFEITO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2012D7">
        <w:rPr>
          <w:rFonts w:ascii="Arial" w:hAnsi="Arial" w:cs="Arial"/>
          <w:b/>
          <w:sz w:val="20"/>
          <w:szCs w:val="20"/>
        </w:rPr>
        <w:t>NO USO</w:t>
      </w:r>
      <w:r w:rsidR="00815017">
        <w:rPr>
          <w:rFonts w:ascii="Arial" w:hAnsi="Arial" w:cs="Arial"/>
          <w:b/>
          <w:sz w:val="20"/>
          <w:szCs w:val="20"/>
        </w:rPr>
        <w:t xml:space="preserve"> D</w:t>
      </w:r>
      <w:r w:rsidR="002F6981">
        <w:rPr>
          <w:rFonts w:ascii="Arial" w:hAnsi="Arial" w:cs="Arial"/>
          <w:b/>
          <w:sz w:val="20"/>
          <w:szCs w:val="20"/>
        </w:rPr>
        <w:t>E SU</w:t>
      </w:r>
      <w:r w:rsidR="00443A9C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>S ATRIBUIÇÕES</w:t>
      </w:r>
      <w:r w:rsidR="00443A9C">
        <w:rPr>
          <w:rFonts w:ascii="Arial" w:hAnsi="Arial" w:cs="Arial"/>
          <w:sz w:val="20"/>
          <w:szCs w:val="20"/>
        </w:rPr>
        <w:t xml:space="preserve"> </w:t>
      </w:r>
      <w:r w:rsidR="002F6981">
        <w:rPr>
          <w:rFonts w:ascii="Arial" w:hAnsi="Arial" w:cs="Arial"/>
          <w:b/>
          <w:sz w:val="20"/>
          <w:szCs w:val="20"/>
        </w:rPr>
        <w:t>LEGAIS</w:t>
      </w:r>
      <w:r w:rsidR="00BF41E7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SABER, QUE A CÂMARA MUNICIPAL </w:t>
      </w:r>
      <w:r w:rsidR="009243B3"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E EU PROMULGO A SEGUINTE LEI</w:t>
      </w:r>
      <w:r w:rsidR="009243B3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3D9F" w:rsidRDefault="007E5ECA" w:rsidP="007D3B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443A9C">
        <w:rPr>
          <w:rFonts w:ascii="Arial" w:hAnsi="Arial" w:cs="Arial"/>
          <w:sz w:val="20"/>
          <w:szCs w:val="20"/>
        </w:rPr>
        <w:t xml:space="preserve"> </w:t>
      </w:r>
      <w:r w:rsidR="007D3BC5">
        <w:rPr>
          <w:rFonts w:ascii="Arial" w:hAnsi="Arial" w:cs="Arial"/>
          <w:sz w:val="20"/>
          <w:szCs w:val="20"/>
        </w:rPr>
        <w:t>Fica</w:t>
      </w:r>
      <w:r w:rsidR="00B13D9F">
        <w:rPr>
          <w:rFonts w:ascii="Arial" w:hAnsi="Arial" w:cs="Arial"/>
          <w:sz w:val="20"/>
          <w:szCs w:val="20"/>
        </w:rPr>
        <w:t xml:space="preserve"> o Poder Executivo </w:t>
      </w:r>
      <w:r w:rsidR="007D3BC5">
        <w:rPr>
          <w:rFonts w:ascii="Arial" w:hAnsi="Arial" w:cs="Arial"/>
          <w:sz w:val="20"/>
          <w:szCs w:val="20"/>
        </w:rPr>
        <w:t xml:space="preserve">Municipal autorizado </w:t>
      </w:r>
      <w:r w:rsidR="00B13D9F">
        <w:rPr>
          <w:rFonts w:ascii="Arial" w:hAnsi="Arial" w:cs="Arial"/>
          <w:sz w:val="20"/>
          <w:szCs w:val="20"/>
        </w:rPr>
        <w:t xml:space="preserve">a </w:t>
      </w:r>
      <w:r w:rsidR="007D3BC5">
        <w:rPr>
          <w:rFonts w:ascii="Arial" w:hAnsi="Arial" w:cs="Arial"/>
          <w:sz w:val="20"/>
          <w:szCs w:val="20"/>
        </w:rPr>
        <w:t>pro</w:t>
      </w:r>
      <w:r w:rsidR="00B13D9F">
        <w:rPr>
          <w:rFonts w:ascii="Arial" w:hAnsi="Arial" w:cs="Arial"/>
          <w:sz w:val="20"/>
          <w:szCs w:val="20"/>
        </w:rPr>
        <w:t xml:space="preserve">ceder à </w:t>
      </w:r>
      <w:r w:rsidR="007D3BC5">
        <w:rPr>
          <w:rFonts w:ascii="Arial" w:hAnsi="Arial" w:cs="Arial"/>
          <w:sz w:val="20"/>
          <w:szCs w:val="20"/>
        </w:rPr>
        <w:t xml:space="preserve">locação de imóvel constituído do lote 15, quadra 10, com 450,00m², localizado no Parque Dourado, de propriedade do senhor Gregório </w:t>
      </w:r>
      <w:proofErr w:type="spellStart"/>
      <w:r w:rsidR="007D3BC5">
        <w:rPr>
          <w:rFonts w:ascii="Arial" w:hAnsi="Arial" w:cs="Arial"/>
          <w:sz w:val="20"/>
          <w:szCs w:val="20"/>
        </w:rPr>
        <w:t>Keuchgerian</w:t>
      </w:r>
      <w:proofErr w:type="spellEnd"/>
      <w:r w:rsidR="007D3BC5">
        <w:rPr>
          <w:rFonts w:ascii="Arial" w:hAnsi="Arial" w:cs="Arial"/>
          <w:sz w:val="20"/>
          <w:szCs w:val="20"/>
        </w:rPr>
        <w:t>, cadastrado na Prefeitura Municipal sob o nº 22.0017.0025-00, e cedê-lo a Delegacia de Polícia de Ferraz de Vasconcelos, para ser utilizado como depósito de veículos aprendidos</w:t>
      </w:r>
      <w:r w:rsidR="00B13D9F">
        <w:rPr>
          <w:rFonts w:ascii="Arial" w:hAnsi="Arial" w:cs="Arial"/>
          <w:sz w:val="20"/>
          <w:szCs w:val="20"/>
        </w:rPr>
        <w:t>.</w:t>
      </w:r>
    </w:p>
    <w:p w:rsidR="00443A9C" w:rsidRPr="002023FA" w:rsidRDefault="00443A9C" w:rsidP="00443A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3BC5" w:rsidRDefault="00443A9C" w:rsidP="00B13D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741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D3BC5">
        <w:rPr>
          <w:rFonts w:ascii="Arial" w:hAnsi="Arial" w:cs="Arial"/>
          <w:sz w:val="20"/>
          <w:szCs w:val="20"/>
        </w:rPr>
        <w:t>As despesas decorrentes desta Lei, correrão neste exercício por conta de verba própria, consignando-se no orçamento seguinte, verbas necessárias.</w:t>
      </w:r>
    </w:p>
    <w:p w:rsidR="007D3BC5" w:rsidRDefault="007D3BC5" w:rsidP="00B13D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23FA" w:rsidRPr="002023FA" w:rsidRDefault="007D3BC5" w:rsidP="00B13D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3BC5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93D34">
        <w:rPr>
          <w:rFonts w:ascii="Arial" w:hAnsi="Arial" w:cs="Arial"/>
          <w:sz w:val="20"/>
          <w:szCs w:val="20"/>
        </w:rPr>
        <w:t xml:space="preserve">Esta </w:t>
      </w:r>
      <w:r w:rsidR="00F93D34" w:rsidRPr="002023FA">
        <w:rPr>
          <w:rFonts w:ascii="Arial" w:hAnsi="Arial" w:cs="Arial"/>
          <w:sz w:val="20"/>
          <w:szCs w:val="20"/>
        </w:rPr>
        <w:t>Lei entrará em vigor na data de</w:t>
      </w:r>
      <w:r w:rsidR="00F93D34">
        <w:rPr>
          <w:rFonts w:ascii="Arial" w:hAnsi="Arial" w:cs="Arial"/>
          <w:sz w:val="20"/>
          <w:szCs w:val="20"/>
        </w:rPr>
        <w:t xml:space="preserve"> sua publicação</w:t>
      </w:r>
      <w:r>
        <w:rPr>
          <w:rFonts w:ascii="Arial" w:hAnsi="Arial" w:cs="Arial"/>
          <w:sz w:val="20"/>
          <w:szCs w:val="20"/>
        </w:rPr>
        <w:t>, revogadas as disposições em contrário</w:t>
      </w:r>
      <w:r w:rsidR="002023FA" w:rsidRPr="002023FA">
        <w:rPr>
          <w:rFonts w:ascii="Arial" w:hAnsi="Arial" w:cs="Arial"/>
          <w:sz w:val="20"/>
          <w:szCs w:val="20"/>
        </w:rPr>
        <w:t>.</w:t>
      </w:r>
    </w:p>
    <w:p w:rsidR="002023FA" w:rsidRDefault="002023FA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3A9C" w:rsidRPr="002023FA" w:rsidRDefault="00443A9C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23FA" w:rsidRPr="002023FA" w:rsidRDefault="00443A9C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D3BC5">
        <w:rPr>
          <w:rFonts w:ascii="Arial" w:hAnsi="Arial" w:cs="Arial"/>
          <w:sz w:val="20"/>
          <w:szCs w:val="20"/>
        </w:rPr>
        <w:t>21</w:t>
      </w:r>
      <w:r w:rsidR="002023FA" w:rsidRPr="002023FA">
        <w:rPr>
          <w:rFonts w:ascii="Arial" w:hAnsi="Arial" w:cs="Arial"/>
          <w:sz w:val="20"/>
          <w:szCs w:val="20"/>
        </w:rPr>
        <w:t xml:space="preserve"> de </w:t>
      </w:r>
      <w:r w:rsidR="007D3BC5">
        <w:rPr>
          <w:rFonts w:ascii="Arial" w:hAnsi="Arial" w:cs="Arial"/>
          <w:sz w:val="20"/>
          <w:szCs w:val="20"/>
        </w:rPr>
        <w:t>maio</w:t>
      </w:r>
      <w:bookmarkStart w:id="0" w:name="_GoBack"/>
      <w:bookmarkEnd w:id="0"/>
      <w:r w:rsidR="002023FA" w:rsidRPr="002023FA">
        <w:rPr>
          <w:rFonts w:ascii="Arial" w:hAnsi="Arial" w:cs="Arial"/>
          <w:sz w:val="20"/>
          <w:szCs w:val="20"/>
        </w:rPr>
        <w:t xml:space="preserve"> de 1993.</w:t>
      </w:r>
    </w:p>
    <w:p w:rsidR="00443A9C" w:rsidRDefault="00443A9C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3A9C" w:rsidRDefault="00443A9C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23FA" w:rsidRPr="002023FA" w:rsidRDefault="002023FA" w:rsidP="00443A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023FA">
        <w:rPr>
          <w:rFonts w:ascii="Arial" w:hAnsi="Arial" w:cs="Arial"/>
          <w:sz w:val="20"/>
          <w:szCs w:val="20"/>
        </w:rPr>
        <w:t>JOSÉ CARL</w:t>
      </w:r>
      <w:r w:rsidR="00443A9C">
        <w:rPr>
          <w:rFonts w:ascii="Arial" w:hAnsi="Arial" w:cs="Arial"/>
          <w:sz w:val="20"/>
          <w:szCs w:val="20"/>
        </w:rPr>
        <w:t>OS FER</w:t>
      </w:r>
      <w:r w:rsidRPr="002023FA">
        <w:rPr>
          <w:rFonts w:ascii="Arial" w:hAnsi="Arial" w:cs="Arial"/>
          <w:sz w:val="20"/>
          <w:szCs w:val="20"/>
        </w:rPr>
        <w:t>NANDES CHACON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C5378" w:rsidRDefault="009C537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5378" w:rsidRDefault="009C537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815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 Departamento de</w:t>
      </w:r>
      <w:r w:rsidR="00815017">
        <w:rPr>
          <w:rFonts w:ascii="Arial" w:hAnsi="Arial" w:cs="Arial"/>
          <w:sz w:val="20"/>
          <w:szCs w:val="20"/>
        </w:rPr>
        <w:t xml:space="preserve"> Administração </w:t>
      </w:r>
      <w:r>
        <w:rPr>
          <w:rFonts w:ascii="Arial" w:hAnsi="Arial" w:cs="Arial"/>
          <w:sz w:val="20"/>
          <w:szCs w:val="20"/>
        </w:rPr>
        <w:t>– Divisão de Expediente e Documentação</w:t>
      </w:r>
      <w:r w:rsidR="00815017">
        <w:rPr>
          <w:rFonts w:ascii="Arial" w:hAnsi="Arial" w:cs="Arial"/>
          <w:sz w:val="20"/>
          <w:szCs w:val="20"/>
        </w:rPr>
        <w:t xml:space="preserve"> e publicad</w:t>
      </w:r>
      <w:r w:rsidR="00310EFA">
        <w:rPr>
          <w:rFonts w:ascii="Arial" w:hAnsi="Arial" w:cs="Arial"/>
          <w:sz w:val="20"/>
          <w:szCs w:val="20"/>
        </w:rPr>
        <w:t>a</w:t>
      </w:r>
      <w:r w:rsidR="00815017">
        <w:rPr>
          <w:rFonts w:ascii="Arial" w:hAnsi="Arial" w:cs="Arial"/>
          <w:sz w:val="20"/>
          <w:szCs w:val="20"/>
        </w:rPr>
        <w:t xml:space="preserve"> no Quadro de Editais </w:t>
      </w:r>
      <w:r w:rsidR="00310EFA">
        <w:rPr>
          <w:rFonts w:ascii="Arial" w:hAnsi="Arial" w:cs="Arial"/>
          <w:sz w:val="20"/>
          <w:szCs w:val="20"/>
        </w:rPr>
        <w:t>da Portaria</w:t>
      </w:r>
      <w:r w:rsidR="00815017">
        <w:rPr>
          <w:rFonts w:ascii="Arial" w:hAnsi="Arial" w:cs="Arial"/>
          <w:sz w:val="20"/>
          <w:szCs w:val="20"/>
        </w:rPr>
        <w:t xml:space="preserve">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648" w:rsidRDefault="00626648" w:rsidP="009243B3">
      <w:pPr>
        <w:spacing w:after="0" w:line="240" w:lineRule="auto"/>
      </w:pPr>
      <w:r>
        <w:separator/>
      </w:r>
    </w:p>
  </w:endnote>
  <w:endnote w:type="continuationSeparator" w:id="0">
    <w:p w:rsidR="00626648" w:rsidRDefault="0062664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648" w:rsidRDefault="00626648" w:rsidP="009243B3">
      <w:pPr>
        <w:spacing w:after="0" w:line="240" w:lineRule="auto"/>
      </w:pPr>
      <w:r>
        <w:separator/>
      </w:r>
    </w:p>
  </w:footnote>
  <w:footnote w:type="continuationSeparator" w:id="0">
    <w:p w:rsidR="00626648" w:rsidRDefault="0062664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3980"/>
    <w:rsid w:val="000C0192"/>
    <w:rsid w:val="000E1467"/>
    <w:rsid w:val="001135F6"/>
    <w:rsid w:val="0012556D"/>
    <w:rsid w:val="00156B9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F02EC"/>
    <w:rsid w:val="002F4336"/>
    <w:rsid w:val="002F6981"/>
    <w:rsid w:val="00310EFA"/>
    <w:rsid w:val="00311002"/>
    <w:rsid w:val="00311C4B"/>
    <w:rsid w:val="003156DD"/>
    <w:rsid w:val="00394000"/>
    <w:rsid w:val="003A4918"/>
    <w:rsid w:val="003C0805"/>
    <w:rsid w:val="003D5CAE"/>
    <w:rsid w:val="003D72F5"/>
    <w:rsid w:val="003F0F0E"/>
    <w:rsid w:val="003F13C3"/>
    <w:rsid w:val="00443A9C"/>
    <w:rsid w:val="0048361F"/>
    <w:rsid w:val="004A4649"/>
    <w:rsid w:val="004A7210"/>
    <w:rsid w:val="004B7B3E"/>
    <w:rsid w:val="004D4C0B"/>
    <w:rsid w:val="004D7C09"/>
    <w:rsid w:val="004E6F49"/>
    <w:rsid w:val="004F2740"/>
    <w:rsid w:val="004F7E07"/>
    <w:rsid w:val="00501F30"/>
    <w:rsid w:val="00532C37"/>
    <w:rsid w:val="005B3F4C"/>
    <w:rsid w:val="005C1B98"/>
    <w:rsid w:val="005C7FC7"/>
    <w:rsid w:val="005F3A88"/>
    <w:rsid w:val="005F7417"/>
    <w:rsid w:val="0062664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41E8"/>
    <w:rsid w:val="006C76B1"/>
    <w:rsid w:val="006D0F49"/>
    <w:rsid w:val="006D364D"/>
    <w:rsid w:val="007167F9"/>
    <w:rsid w:val="007652C8"/>
    <w:rsid w:val="00770BAA"/>
    <w:rsid w:val="00782B9C"/>
    <w:rsid w:val="00784749"/>
    <w:rsid w:val="007A16E3"/>
    <w:rsid w:val="007D3BC5"/>
    <w:rsid w:val="007E5ECA"/>
    <w:rsid w:val="007E7FF7"/>
    <w:rsid w:val="00815017"/>
    <w:rsid w:val="0082154A"/>
    <w:rsid w:val="00825950"/>
    <w:rsid w:val="00830FB1"/>
    <w:rsid w:val="00846DC3"/>
    <w:rsid w:val="00855D61"/>
    <w:rsid w:val="008A33E9"/>
    <w:rsid w:val="008B7A80"/>
    <w:rsid w:val="008C0152"/>
    <w:rsid w:val="008C561F"/>
    <w:rsid w:val="008F2410"/>
    <w:rsid w:val="008F7910"/>
    <w:rsid w:val="009243B3"/>
    <w:rsid w:val="0097276A"/>
    <w:rsid w:val="00973752"/>
    <w:rsid w:val="009A1756"/>
    <w:rsid w:val="009A2FE0"/>
    <w:rsid w:val="009B2934"/>
    <w:rsid w:val="009C1236"/>
    <w:rsid w:val="009C5378"/>
    <w:rsid w:val="009E6101"/>
    <w:rsid w:val="009F6656"/>
    <w:rsid w:val="009F73DF"/>
    <w:rsid w:val="00A118A9"/>
    <w:rsid w:val="00A30383"/>
    <w:rsid w:val="00A50E5C"/>
    <w:rsid w:val="00A51866"/>
    <w:rsid w:val="00A93F2E"/>
    <w:rsid w:val="00AA0F48"/>
    <w:rsid w:val="00AB1088"/>
    <w:rsid w:val="00AC4600"/>
    <w:rsid w:val="00AD0935"/>
    <w:rsid w:val="00AE19E8"/>
    <w:rsid w:val="00AE226A"/>
    <w:rsid w:val="00B04C76"/>
    <w:rsid w:val="00B133FC"/>
    <w:rsid w:val="00B13D9F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E2EC6"/>
    <w:rsid w:val="00CE5FFC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7247F"/>
    <w:rsid w:val="00EA43EE"/>
    <w:rsid w:val="00EC5676"/>
    <w:rsid w:val="00EC5C60"/>
    <w:rsid w:val="00ED7CDF"/>
    <w:rsid w:val="00EE0FBE"/>
    <w:rsid w:val="00EF2C6B"/>
    <w:rsid w:val="00F02B54"/>
    <w:rsid w:val="00F04EDA"/>
    <w:rsid w:val="00F21BF6"/>
    <w:rsid w:val="00F4474F"/>
    <w:rsid w:val="00F86179"/>
    <w:rsid w:val="00F9339F"/>
    <w:rsid w:val="00F93D34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2019-04-25T00:27:00Z</dcterms:created>
  <dcterms:modified xsi:type="dcterms:W3CDTF">2019-04-25T00:34:00Z</dcterms:modified>
</cp:coreProperties>
</file>