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43A9C">
        <w:rPr>
          <w:rFonts w:ascii="Arial" w:hAnsi="Arial" w:cs="Arial"/>
          <w:b/>
          <w:sz w:val="20"/>
          <w:szCs w:val="20"/>
        </w:rPr>
        <w:t>3</w:t>
      </w:r>
      <w:r w:rsidR="008C561F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43A9C">
        <w:rPr>
          <w:rFonts w:ascii="Arial" w:hAnsi="Arial" w:cs="Arial"/>
          <w:b/>
          <w:sz w:val="20"/>
          <w:szCs w:val="20"/>
        </w:rPr>
        <w:t>11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43A9C">
        <w:rPr>
          <w:rFonts w:ascii="Arial" w:hAnsi="Arial" w:cs="Arial"/>
          <w:b/>
          <w:sz w:val="20"/>
          <w:szCs w:val="20"/>
        </w:rPr>
        <w:t>OUTUBRO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443A9C">
        <w:rPr>
          <w:rFonts w:ascii="Arial" w:hAnsi="Arial" w:cs="Arial"/>
          <w:b/>
          <w:sz w:val="20"/>
          <w:szCs w:val="20"/>
        </w:rPr>
        <w:t>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443A9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2023FA">
        <w:rPr>
          <w:rFonts w:ascii="Arial" w:hAnsi="Arial" w:cs="Arial"/>
          <w:sz w:val="20"/>
          <w:szCs w:val="20"/>
        </w:rPr>
        <w:t>Converte os valores por metro quadrado de terreno e das construções em UFMFV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E6101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CA2FA0">
        <w:rPr>
          <w:rFonts w:ascii="Arial" w:hAnsi="Arial" w:cs="Arial"/>
          <w:b/>
          <w:sz w:val="20"/>
          <w:szCs w:val="20"/>
        </w:rPr>
        <w:t xml:space="preserve"> PREFEITO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 w:rsidR="00815017">
        <w:rPr>
          <w:rFonts w:ascii="Arial" w:hAnsi="Arial" w:cs="Arial"/>
          <w:b/>
          <w:sz w:val="20"/>
          <w:szCs w:val="20"/>
        </w:rPr>
        <w:t xml:space="preserve"> D</w:t>
      </w:r>
      <w:r w:rsidR="00443A9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>S ATRIBUIÇÕES</w:t>
      </w:r>
      <w:r w:rsidR="00443A9C">
        <w:rPr>
          <w:rFonts w:ascii="Arial" w:hAnsi="Arial" w:cs="Arial"/>
          <w:sz w:val="20"/>
          <w:szCs w:val="20"/>
        </w:rPr>
        <w:t xml:space="preserve"> </w:t>
      </w:r>
      <w:r w:rsidR="00443A9C" w:rsidRPr="00443A9C">
        <w:rPr>
          <w:rFonts w:ascii="Arial" w:hAnsi="Arial" w:cs="Arial"/>
          <w:b/>
          <w:sz w:val="20"/>
          <w:szCs w:val="20"/>
        </w:rPr>
        <w:t>QUE LHE SÃO CONFERIDAS POR LEI</w:t>
      </w:r>
      <w:r w:rsidR="00BF41E7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SABER, QUE A CÂMARA MUNICIPAL </w:t>
      </w:r>
      <w:r w:rsidR="009243B3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E EU PROMULGO A SEGUINTE LEI</w:t>
      </w:r>
      <w:r w:rsidR="009243B3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23FA" w:rsidRDefault="007E5ECA" w:rsidP="00443A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443A9C">
        <w:rPr>
          <w:rFonts w:ascii="Arial" w:hAnsi="Arial" w:cs="Arial"/>
          <w:sz w:val="20"/>
          <w:szCs w:val="20"/>
        </w:rPr>
        <w:t xml:space="preserve"> </w:t>
      </w:r>
      <w:r w:rsidR="002023FA" w:rsidRPr="002023FA">
        <w:rPr>
          <w:rFonts w:ascii="Arial" w:hAnsi="Arial" w:cs="Arial"/>
          <w:sz w:val="20"/>
          <w:szCs w:val="20"/>
        </w:rPr>
        <w:t>Fica aprovada a PL</w:t>
      </w:r>
      <w:r w:rsidR="00443A9C">
        <w:rPr>
          <w:rFonts w:ascii="Arial" w:hAnsi="Arial" w:cs="Arial"/>
          <w:sz w:val="20"/>
          <w:szCs w:val="20"/>
        </w:rPr>
        <w:t>ANTA GENÉ</w:t>
      </w:r>
      <w:r w:rsidR="002023FA" w:rsidRPr="002023FA">
        <w:rPr>
          <w:rFonts w:ascii="Arial" w:hAnsi="Arial" w:cs="Arial"/>
          <w:sz w:val="20"/>
          <w:szCs w:val="20"/>
        </w:rPr>
        <w:t>RICA DE VALORES para efeito de apuração dos valores venais de terrenos e construções</w:t>
      </w:r>
      <w:r w:rsidR="00443A9C">
        <w:rPr>
          <w:rFonts w:ascii="Arial" w:hAnsi="Arial" w:cs="Arial"/>
          <w:sz w:val="20"/>
          <w:szCs w:val="20"/>
        </w:rPr>
        <w:t xml:space="preserve"> em Unidade Fiscal do Município </w:t>
      </w:r>
      <w:r w:rsidR="002023FA" w:rsidRPr="002023FA">
        <w:rPr>
          <w:rFonts w:ascii="Arial" w:hAnsi="Arial" w:cs="Arial"/>
          <w:sz w:val="20"/>
          <w:szCs w:val="20"/>
        </w:rPr>
        <w:t>de Ferraz de Vasconcelos - U.F.M.F.V., na forma contida nos Anexos I e II da presente Lei.</w:t>
      </w:r>
    </w:p>
    <w:p w:rsidR="00443A9C" w:rsidRPr="002023FA" w:rsidRDefault="00443A9C" w:rsidP="00443A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3FA" w:rsidRDefault="002023FA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7417">
        <w:rPr>
          <w:rFonts w:ascii="Arial" w:hAnsi="Arial" w:cs="Arial"/>
          <w:b/>
          <w:sz w:val="20"/>
          <w:szCs w:val="20"/>
        </w:rPr>
        <w:t xml:space="preserve">Parágrafo </w:t>
      </w:r>
      <w:r w:rsidR="00443A9C" w:rsidRPr="005F7417">
        <w:rPr>
          <w:rFonts w:ascii="Arial" w:hAnsi="Arial" w:cs="Arial"/>
          <w:b/>
          <w:sz w:val="20"/>
          <w:szCs w:val="20"/>
        </w:rPr>
        <w:t>único.</w:t>
      </w:r>
      <w:r w:rsidRPr="002023FA">
        <w:rPr>
          <w:rFonts w:ascii="Arial" w:hAnsi="Arial" w:cs="Arial"/>
          <w:sz w:val="20"/>
          <w:szCs w:val="20"/>
        </w:rPr>
        <w:t xml:space="preserve"> A apuração dos valores em U.F.M.F.V., expressos nos Anexos I e II desta lei, foi resultante da divisão dos valores do metro quadrado da Planta Genérica de Valores aprovada pela Lei Complementar</w:t>
      </w:r>
      <w:r w:rsidR="00443A9C">
        <w:rPr>
          <w:rFonts w:ascii="Arial" w:hAnsi="Arial" w:cs="Arial"/>
          <w:sz w:val="20"/>
          <w:szCs w:val="20"/>
        </w:rPr>
        <w:t xml:space="preserve"> n° 026, de 30 de dezembro de 1992, por Cr$ </w:t>
      </w:r>
      <w:r w:rsidRPr="002023FA">
        <w:rPr>
          <w:rFonts w:ascii="Arial" w:hAnsi="Arial" w:cs="Arial"/>
          <w:sz w:val="20"/>
          <w:szCs w:val="20"/>
        </w:rPr>
        <w:t>113.665,00 (cento e treze mil, seiscentos e sessenta e cinco cruzeiros), que representava a U.F.</w:t>
      </w:r>
      <w:r w:rsidR="00443A9C">
        <w:rPr>
          <w:rFonts w:ascii="Arial" w:hAnsi="Arial" w:cs="Arial"/>
          <w:sz w:val="20"/>
          <w:szCs w:val="20"/>
        </w:rPr>
        <w:t>M.F.V., do mês de dezembro de 1</w:t>
      </w:r>
      <w:r w:rsidRPr="002023FA">
        <w:rPr>
          <w:rFonts w:ascii="Arial" w:hAnsi="Arial" w:cs="Arial"/>
          <w:sz w:val="20"/>
          <w:szCs w:val="20"/>
        </w:rPr>
        <w:t>992.</w:t>
      </w:r>
    </w:p>
    <w:p w:rsidR="00443A9C" w:rsidRPr="002023FA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023FA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741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Conversão em cruzeiros re</w:t>
      </w:r>
      <w:r w:rsidR="002023FA" w:rsidRPr="002023FA">
        <w:rPr>
          <w:rFonts w:ascii="Arial" w:hAnsi="Arial" w:cs="Arial"/>
          <w:sz w:val="20"/>
          <w:szCs w:val="20"/>
        </w:rPr>
        <w:t>ais, ou outra moeda que venha</w:t>
      </w:r>
      <w:r>
        <w:rPr>
          <w:rFonts w:ascii="Arial" w:hAnsi="Arial" w:cs="Arial"/>
          <w:sz w:val="20"/>
          <w:szCs w:val="20"/>
        </w:rPr>
        <w:t xml:space="preserve"> a ser criada pelo Governo Fede</w:t>
      </w:r>
      <w:r w:rsidR="002023FA" w:rsidRPr="002023FA">
        <w:rPr>
          <w:rFonts w:ascii="Arial" w:hAnsi="Arial" w:cs="Arial"/>
          <w:sz w:val="20"/>
          <w:szCs w:val="20"/>
        </w:rPr>
        <w:t>ral, da Planta Genérica de Valores por metro quadrado em U.F.M.F.V., se fará multiplic</w:t>
      </w:r>
      <w:r>
        <w:rPr>
          <w:rFonts w:ascii="Arial" w:hAnsi="Arial" w:cs="Arial"/>
          <w:sz w:val="20"/>
          <w:szCs w:val="20"/>
        </w:rPr>
        <w:t>ando a quantidade de U.F.M.F.V.</w:t>
      </w:r>
      <w:r w:rsidR="002023FA" w:rsidRPr="002023FA">
        <w:rPr>
          <w:rFonts w:ascii="Arial" w:hAnsi="Arial" w:cs="Arial"/>
          <w:sz w:val="20"/>
          <w:szCs w:val="20"/>
        </w:rPr>
        <w:t>, constantes nos anexos I e II desta Lei, pelo valor em cruzeiros r</w:t>
      </w:r>
      <w:r>
        <w:rPr>
          <w:rFonts w:ascii="Arial" w:hAnsi="Arial" w:cs="Arial"/>
          <w:sz w:val="20"/>
          <w:szCs w:val="20"/>
        </w:rPr>
        <w:t>eais da U.F.M.F.V., em vigente à</w:t>
      </w:r>
      <w:r w:rsidR="002023FA" w:rsidRPr="002023FA">
        <w:rPr>
          <w:rFonts w:ascii="Arial" w:hAnsi="Arial" w:cs="Arial"/>
          <w:sz w:val="20"/>
          <w:szCs w:val="20"/>
        </w:rPr>
        <w:t xml:space="preserve"> data do fato.</w:t>
      </w:r>
    </w:p>
    <w:p w:rsidR="00443A9C" w:rsidRPr="002023FA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3FA" w:rsidRPr="002023FA" w:rsidRDefault="00443A9C" w:rsidP="00443A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7417">
        <w:rPr>
          <w:rFonts w:ascii="Arial" w:hAnsi="Arial" w:cs="Arial"/>
          <w:b/>
          <w:sz w:val="20"/>
          <w:szCs w:val="20"/>
        </w:rPr>
        <w:t>Art. 3º</w:t>
      </w:r>
      <w:r w:rsidR="002023FA" w:rsidRPr="002023FA">
        <w:rPr>
          <w:rFonts w:ascii="Arial" w:hAnsi="Arial" w:cs="Arial"/>
          <w:sz w:val="20"/>
          <w:szCs w:val="20"/>
        </w:rPr>
        <w:t xml:space="preserve"> Os valores expressos em U.F.M.F.V., contidos nos anexos I e II serão uti</w:t>
      </w:r>
      <w:r>
        <w:rPr>
          <w:rFonts w:ascii="Arial" w:hAnsi="Arial" w:cs="Arial"/>
          <w:sz w:val="20"/>
          <w:szCs w:val="20"/>
        </w:rPr>
        <w:t xml:space="preserve">lizados para </w:t>
      </w:r>
      <w:r w:rsidR="002023FA" w:rsidRPr="002023FA">
        <w:rPr>
          <w:rFonts w:ascii="Arial" w:hAnsi="Arial" w:cs="Arial"/>
          <w:sz w:val="20"/>
          <w:szCs w:val="20"/>
        </w:rPr>
        <w:t>todos os fins tributários e fiscais.</w:t>
      </w:r>
    </w:p>
    <w:p w:rsidR="00443A9C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3FA" w:rsidRDefault="002023FA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7417">
        <w:rPr>
          <w:rFonts w:ascii="Arial" w:hAnsi="Arial" w:cs="Arial"/>
          <w:b/>
          <w:sz w:val="20"/>
          <w:szCs w:val="20"/>
        </w:rPr>
        <w:t>Art</w:t>
      </w:r>
      <w:r w:rsidR="00443A9C" w:rsidRPr="005F7417">
        <w:rPr>
          <w:rFonts w:ascii="Arial" w:hAnsi="Arial" w:cs="Arial"/>
          <w:b/>
          <w:sz w:val="20"/>
          <w:szCs w:val="20"/>
        </w:rPr>
        <w:t>.</w:t>
      </w:r>
      <w:r w:rsidRPr="005F7417">
        <w:rPr>
          <w:rFonts w:ascii="Arial" w:hAnsi="Arial" w:cs="Arial"/>
          <w:b/>
          <w:sz w:val="20"/>
          <w:szCs w:val="20"/>
        </w:rPr>
        <w:t xml:space="preserve"> 4</w:t>
      </w:r>
      <w:r w:rsidR="00443A9C" w:rsidRPr="005F7417">
        <w:rPr>
          <w:rFonts w:ascii="Arial" w:hAnsi="Arial" w:cs="Arial"/>
          <w:b/>
          <w:sz w:val="20"/>
          <w:szCs w:val="20"/>
        </w:rPr>
        <w:t>º</w:t>
      </w:r>
      <w:r w:rsidRPr="002023FA">
        <w:rPr>
          <w:rFonts w:ascii="Arial" w:hAnsi="Arial" w:cs="Arial"/>
          <w:sz w:val="20"/>
          <w:szCs w:val="20"/>
        </w:rPr>
        <w:t xml:space="preserve"> </w:t>
      </w:r>
      <w:r w:rsidR="00443A9C">
        <w:rPr>
          <w:rFonts w:ascii="Arial" w:hAnsi="Arial" w:cs="Arial"/>
          <w:sz w:val="20"/>
          <w:szCs w:val="20"/>
        </w:rPr>
        <w:t>O</w:t>
      </w:r>
      <w:r w:rsidRPr="002023FA">
        <w:rPr>
          <w:rFonts w:ascii="Arial" w:hAnsi="Arial" w:cs="Arial"/>
          <w:sz w:val="20"/>
          <w:szCs w:val="20"/>
        </w:rPr>
        <w:t xml:space="preserve"> valor venal atribuído a cada imóvel para efeito de lançamento do IPTU</w:t>
      </w:r>
      <w:r w:rsidR="00443A9C">
        <w:rPr>
          <w:rFonts w:ascii="Arial" w:hAnsi="Arial" w:cs="Arial"/>
          <w:sz w:val="20"/>
          <w:szCs w:val="20"/>
        </w:rPr>
        <w:t xml:space="preserve"> e ITBI, constara no aviso - re</w:t>
      </w:r>
      <w:r w:rsidRPr="002023FA">
        <w:rPr>
          <w:rFonts w:ascii="Arial" w:hAnsi="Arial" w:cs="Arial"/>
          <w:sz w:val="20"/>
          <w:szCs w:val="20"/>
        </w:rPr>
        <w:t>cibo em U.F.M.F.V., e poderá ser convertido em cruzeiros reais</w:t>
      </w:r>
      <w:r w:rsidR="00443A9C">
        <w:rPr>
          <w:rFonts w:ascii="Arial" w:hAnsi="Arial" w:cs="Arial"/>
          <w:sz w:val="20"/>
          <w:szCs w:val="20"/>
        </w:rPr>
        <w:t xml:space="preserve">, </w:t>
      </w:r>
      <w:r w:rsidRPr="002023FA">
        <w:rPr>
          <w:rFonts w:ascii="Arial" w:hAnsi="Arial" w:cs="Arial"/>
          <w:sz w:val="20"/>
          <w:szCs w:val="20"/>
        </w:rPr>
        <w:t>utilizando-se o disposto no artigo 2</w:t>
      </w:r>
      <w:r w:rsidR="00443A9C">
        <w:rPr>
          <w:rFonts w:ascii="Arial" w:hAnsi="Arial" w:cs="Arial"/>
          <w:sz w:val="20"/>
          <w:szCs w:val="20"/>
        </w:rPr>
        <w:t>º</w:t>
      </w:r>
      <w:r w:rsidRPr="002023FA">
        <w:rPr>
          <w:rFonts w:ascii="Arial" w:hAnsi="Arial" w:cs="Arial"/>
          <w:sz w:val="20"/>
          <w:szCs w:val="20"/>
        </w:rPr>
        <w:t xml:space="preserve"> da presente lei.</w:t>
      </w:r>
    </w:p>
    <w:p w:rsidR="00443A9C" w:rsidRPr="002023FA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3FA" w:rsidRPr="002023FA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7417">
        <w:rPr>
          <w:rFonts w:ascii="Arial" w:hAnsi="Arial" w:cs="Arial"/>
          <w:b/>
          <w:sz w:val="20"/>
          <w:szCs w:val="20"/>
        </w:rPr>
        <w:t>Art. 5º</w:t>
      </w:r>
      <w:r w:rsidR="002023FA" w:rsidRPr="002023FA">
        <w:rPr>
          <w:rFonts w:ascii="Arial" w:hAnsi="Arial" w:cs="Arial"/>
          <w:sz w:val="20"/>
          <w:szCs w:val="20"/>
        </w:rPr>
        <w:t xml:space="preserve"> Esta Lei entrará em vigor na data de</w:t>
      </w:r>
      <w:r>
        <w:rPr>
          <w:rFonts w:ascii="Arial" w:hAnsi="Arial" w:cs="Arial"/>
          <w:sz w:val="20"/>
          <w:szCs w:val="20"/>
        </w:rPr>
        <w:t xml:space="preserve"> </w:t>
      </w:r>
      <w:r w:rsidR="002023FA" w:rsidRPr="002023FA">
        <w:rPr>
          <w:rFonts w:ascii="Arial" w:hAnsi="Arial" w:cs="Arial"/>
          <w:sz w:val="20"/>
          <w:szCs w:val="20"/>
        </w:rPr>
        <w:t xml:space="preserve">sua publicação, revogadas as </w:t>
      </w:r>
      <w:r w:rsidRPr="002023FA">
        <w:rPr>
          <w:rFonts w:ascii="Arial" w:hAnsi="Arial" w:cs="Arial"/>
          <w:sz w:val="20"/>
          <w:szCs w:val="20"/>
        </w:rPr>
        <w:t>disposições</w:t>
      </w:r>
      <w:r w:rsidR="002023FA" w:rsidRPr="002023FA">
        <w:rPr>
          <w:rFonts w:ascii="Arial" w:hAnsi="Arial" w:cs="Arial"/>
          <w:sz w:val="20"/>
          <w:szCs w:val="20"/>
        </w:rPr>
        <w:t xml:space="preserve"> em contrário.</w:t>
      </w:r>
    </w:p>
    <w:p w:rsidR="002023FA" w:rsidRDefault="002023FA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A9C" w:rsidRPr="002023FA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3FA" w:rsidRPr="002023FA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023FA" w:rsidRPr="002023FA">
        <w:rPr>
          <w:rFonts w:ascii="Arial" w:hAnsi="Arial" w:cs="Arial"/>
          <w:sz w:val="20"/>
          <w:szCs w:val="20"/>
        </w:rPr>
        <w:t>11 de outubro de 1993.</w:t>
      </w:r>
    </w:p>
    <w:p w:rsidR="00443A9C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A9C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3FA" w:rsidRPr="002023FA" w:rsidRDefault="002023FA" w:rsidP="00443A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023FA">
        <w:rPr>
          <w:rFonts w:ascii="Arial" w:hAnsi="Arial" w:cs="Arial"/>
          <w:sz w:val="20"/>
          <w:szCs w:val="20"/>
        </w:rPr>
        <w:t>JOSÉ CARL</w:t>
      </w:r>
      <w:r w:rsidR="00443A9C">
        <w:rPr>
          <w:rFonts w:ascii="Arial" w:hAnsi="Arial" w:cs="Arial"/>
          <w:sz w:val="20"/>
          <w:szCs w:val="20"/>
        </w:rPr>
        <w:t>OS FER</w:t>
      </w:r>
      <w:r w:rsidRPr="002023FA">
        <w:rPr>
          <w:rFonts w:ascii="Arial" w:hAnsi="Arial" w:cs="Arial"/>
          <w:sz w:val="20"/>
          <w:szCs w:val="20"/>
        </w:rPr>
        <w:t>NANDES CHACON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378" w:rsidRDefault="008B7A8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8B7A80">
        <w:rPr>
          <w:rFonts w:ascii="Arial" w:hAnsi="Arial" w:cs="Arial"/>
          <w:sz w:val="20"/>
          <w:szCs w:val="20"/>
        </w:rPr>
        <w:t>da Receita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Departamento de</w:t>
      </w:r>
      <w:r w:rsidR="00815017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>– Divisão de Expediente e Documentação</w:t>
      </w:r>
      <w:r w:rsidR="00815017">
        <w:rPr>
          <w:rFonts w:ascii="Arial" w:hAnsi="Arial" w:cs="Arial"/>
          <w:sz w:val="20"/>
          <w:szCs w:val="20"/>
        </w:rPr>
        <w:t xml:space="preserve"> e publicad</w:t>
      </w:r>
      <w:r w:rsidR="00310EFA">
        <w:rPr>
          <w:rFonts w:ascii="Arial" w:hAnsi="Arial" w:cs="Arial"/>
          <w:sz w:val="20"/>
          <w:szCs w:val="20"/>
        </w:rPr>
        <w:t>a</w:t>
      </w:r>
      <w:r w:rsidR="00815017">
        <w:rPr>
          <w:rFonts w:ascii="Arial" w:hAnsi="Arial" w:cs="Arial"/>
          <w:sz w:val="20"/>
          <w:szCs w:val="20"/>
        </w:rPr>
        <w:t xml:space="preserve"> no Quadro de Editais </w:t>
      </w:r>
      <w:r w:rsidR="00310EFA">
        <w:rPr>
          <w:rFonts w:ascii="Arial" w:hAnsi="Arial" w:cs="Arial"/>
          <w:sz w:val="20"/>
          <w:szCs w:val="20"/>
        </w:rPr>
        <w:t>da Portaria</w:t>
      </w:r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EDA" w:rsidRDefault="00F04EDA" w:rsidP="009243B3">
      <w:pPr>
        <w:spacing w:after="0" w:line="240" w:lineRule="auto"/>
      </w:pPr>
      <w:r>
        <w:separator/>
      </w:r>
    </w:p>
  </w:endnote>
  <w:endnote w:type="continuationSeparator" w:id="0">
    <w:p w:rsidR="00F04EDA" w:rsidRDefault="00F04ED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EDA" w:rsidRDefault="00F04EDA" w:rsidP="009243B3">
      <w:pPr>
        <w:spacing w:after="0" w:line="240" w:lineRule="auto"/>
      </w:pPr>
      <w:r>
        <w:separator/>
      </w:r>
    </w:p>
  </w:footnote>
  <w:footnote w:type="continuationSeparator" w:id="0">
    <w:p w:rsidR="00F04EDA" w:rsidRDefault="00F04ED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F0F0E"/>
    <w:rsid w:val="003F13C3"/>
    <w:rsid w:val="00443A9C"/>
    <w:rsid w:val="0048361F"/>
    <w:rsid w:val="004A7210"/>
    <w:rsid w:val="004B7B3E"/>
    <w:rsid w:val="004D4C0B"/>
    <w:rsid w:val="004D7C09"/>
    <w:rsid w:val="004E6F49"/>
    <w:rsid w:val="004F2740"/>
    <w:rsid w:val="004F7E07"/>
    <w:rsid w:val="00501F30"/>
    <w:rsid w:val="00532C37"/>
    <w:rsid w:val="005B3F4C"/>
    <w:rsid w:val="005C1B98"/>
    <w:rsid w:val="005C7FC7"/>
    <w:rsid w:val="005F3A88"/>
    <w:rsid w:val="005F7417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46DC3"/>
    <w:rsid w:val="00855D61"/>
    <w:rsid w:val="008A33E9"/>
    <w:rsid w:val="008B7A80"/>
    <w:rsid w:val="008C561F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C5378"/>
    <w:rsid w:val="009E6101"/>
    <w:rsid w:val="009F6656"/>
    <w:rsid w:val="009F73DF"/>
    <w:rsid w:val="00A118A9"/>
    <w:rsid w:val="00A30383"/>
    <w:rsid w:val="00A50E5C"/>
    <w:rsid w:val="00A51866"/>
    <w:rsid w:val="00A93F2E"/>
    <w:rsid w:val="00AA0F48"/>
    <w:rsid w:val="00AB1088"/>
    <w:rsid w:val="00AC4600"/>
    <w:rsid w:val="00AE19E8"/>
    <w:rsid w:val="00AE226A"/>
    <w:rsid w:val="00B04C76"/>
    <w:rsid w:val="00B133F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E2EC6"/>
    <w:rsid w:val="00CE5FFC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7247F"/>
    <w:rsid w:val="00EA43EE"/>
    <w:rsid w:val="00EC5676"/>
    <w:rsid w:val="00EC5C60"/>
    <w:rsid w:val="00ED7CDF"/>
    <w:rsid w:val="00EE0FBE"/>
    <w:rsid w:val="00EF2C6B"/>
    <w:rsid w:val="00F02B54"/>
    <w:rsid w:val="00F04EDA"/>
    <w:rsid w:val="00F4474F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2019-04-22T13:12:00Z</dcterms:created>
  <dcterms:modified xsi:type="dcterms:W3CDTF">2019-04-24T23:27:00Z</dcterms:modified>
</cp:coreProperties>
</file>