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147A9">
        <w:rPr>
          <w:rFonts w:ascii="Arial" w:hAnsi="Arial" w:cs="Arial"/>
          <w:b/>
          <w:sz w:val="20"/>
          <w:szCs w:val="20"/>
        </w:rPr>
        <w:t>89</w:t>
      </w:r>
      <w:r w:rsidR="00FD1B16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147A9">
        <w:rPr>
          <w:rFonts w:ascii="Arial" w:hAnsi="Arial" w:cs="Arial"/>
          <w:b/>
          <w:sz w:val="20"/>
          <w:szCs w:val="20"/>
        </w:rPr>
        <w:t>20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147A9">
        <w:rPr>
          <w:rFonts w:ascii="Arial" w:hAnsi="Arial" w:cs="Arial"/>
          <w:b/>
          <w:sz w:val="20"/>
          <w:szCs w:val="20"/>
        </w:rPr>
        <w:t>JANEIRO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F14ABB">
        <w:rPr>
          <w:rFonts w:ascii="Arial" w:hAnsi="Arial" w:cs="Arial"/>
          <w:b/>
          <w:sz w:val="20"/>
          <w:szCs w:val="20"/>
        </w:rPr>
        <w:t>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147A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alterações de Tabelas e dá outras providências</w:t>
      </w:r>
      <w:r w:rsidR="00BB22E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4B3AE0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659" w:rsidRDefault="007E5ECA" w:rsidP="00414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147A9">
        <w:rPr>
          <w:rFonts w:ascii="Arial" w:hAnsi="Arial" w:cs="Arial"/>
          <w:sz w:val="20"/>
          <w:szCs w:val="20"/>
        </w:rPr>
        <w:t xml:space="preserve">A Tabela IV do Anexo II, da Lei Complementar nº 041, de 24 de maio de 1994; a Tabela I do Anexo Único da Lei Complementar nº 050, de 02 de fevereiro de 1995, alterada pela Lei Complementar nº 078, de 07 de abril de 1997; e a </w:t>
      </w:r>
      <w:r w:rsidR="004147A9">
        <w:rPr>
          <w:rFonts w:ascii="Arial" w:hAnsi="Arial" w:cs="Arial"/>
          <w:sz w:val="20"/>
          <w:szCs w:val="20"/>
        </w:rPr>
        <w:t xml:space="preserve">Tabela do Anexo </w:t>
      </w:r>
      <w:r w:rsidR="004147A9">
        <w:rPr>
          <w:rFonts w:ascii="Arial" w:hAnsi="Arial" w:cs="Arial"/>
          <w:sz w:val="20"/>
          <w:szCs w:val="20"/>
        </w:rPr>
        <w:t>I,</w:t>
      </w:r>
      <w:r w:rsidR="004147A9">
        <w:rPr>
          <w:rFonts w:ascii="Arial" w:hAnsi="Arial" w:cs="Arial"/>
          <w:sz w:val="20"/>
          <w:szCs w:val="20"/>
        </w:rPr>
        <w:t xml:space="preserve"> da Lei Complementar</w:t>
      </w:r>
      <w:r w:rsidR="004147A9">
        <w:rPr>
          <w:rFonts w:ascii="Arial" w:hAnsi="Arial" w:cs="Arial"/>
          <w:sz w:val="20"/>
          <w:szCs w:val="20"/>
        </w:rPr>
        <w:t xml:space="preserve"> nº 054, de 18 de abril de 1995, passam a </w:t>
      </w:r>
      <w:proofErr w:type="gramStart"/>
      <w:r w:rsidR="004147A9">
        <w:rPr>
          <w:rFonts w:ascii="Arial" w:hAnsi="Arial" w:cs="Arial"/>
          <w:sz w:val="20"/>
          <w:szCs w:val="20"/>
        </w:rPr>
        <w:t>ser</w:t>
      </w:r>
      <w:proofErr w:type="gramEnd"/>
      <w:r w:rsidR="004147A9">
        <w:rPr>
          <w:rFonts w:ascii="Arial" w:hAnsi="Arial" w:cs="Arial"/>
          <w:sz w:val="20"/>
          <w:szCs w:val="20"/>
        </w:rPr>
        <w:t xml:space="preserve"> as constantes do Anexo I, Tabelas I, II e III desta Lei.</w:t>
      </w:r>
    </w:p>
    <w:p w:rsidR="00D64A28" w:rsidRDefault="00D64A28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47A9" w:rsidRPr="004147A9" w:rsidRDefault="004147A9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4147A9">
        <w:rPr>
          <w:rFonts w:ascii="Arial" w:hAnsi="Arial" w:cs="Arial"/>
          <w:sz w:val="20"/>
          <w:szCs w:val="20"/>
        </w:rPr>
        <w:t>Ficam criados os empregos temporários que constem da situação nova e que não integram a situação atual das Tabelas mencionadas no “caput” deste artigo.</w:t>
      </w:r>
    </w:p>
    <w:p w:rsidR="004147A9" w:rsidRDefault="004147A9" w:rsidP="00D64A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0091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147A9">
        <w:rPr>
          <w:rFonts w:ascii="Arial" w:hAnsi="Arial" w:cs="Arial"/>
          <w:sz w:val="20"/>
          <w:szCs w:val="20"/>
        </w:rPr>
        <w:t>As despesas decorrentes desta Lei serão cobertas pelas dotações próprias do orçamento vigente, suplementadas se necessário</w:t>
      </w:r>
      <w:r w:rsidR="00850091">
        <w:rPr>
          <w:rFonts w:ascii="Arial" w:hAnsi="Arial" w:cs="Arial"/>
          <w:sz w:val="20"/>
          <w:szCs w:val="20"/>
        </w:rPr>
        <w:t>.</w:t>
      </w:r>
    </w:p>
    <w:p w:rsidR="00850091" w:rsidRDefault="00850091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1630" w:rsidRDefault="00850091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009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64A28" w:rsidRPr="00B223E0">
        <w:rPr>
          <w:rFonts w:ascii="Arial" w:hAnsi="Arial" w:cs="Arial"/>
          <w:sz w:val="20"/>
          <w:szCs w:val="20"/>
        </w:rPr>
        <w:t xml:space="preserve">Esta Lei </w:t>
      </w:r>
      <w:r w:rsidR="004147A9">
        <w:rPr>
          <w:rFonts w:ascii="Arial" w:hAnsi="Arial" w:cs="Arial"/>
          <w:sz w:val="20"/>
          <w:szCs w:val="20"/>
        </w:rPr>
        <w:t xml:space="preserve">Complementar </w:t>
      </w:r>
      <w:r w:rsidR="00D64A28" w:rsidRPr="00B223E0">
        <w:rPr>
          <w:rFonts w:ascii="Arial" w:hAnsi="Arial" w:cs="Arial"/>
          <w:sz w:val="20"/>
          <w:szCs w:val="20"/>
        </w:rPr>
        <w:t>entrará em vigor na data de sua publicação</w:t>
      </w:r>
      <w:r w:rsidR="0051619A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221630" w:rsidRDefault="00221630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147A9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4147A9">
        <w:rPr>
          <w:rFonts w:ascii="Arial" w:hAnsi="Arial" w:cs="Arial"/>
          <w:sz w:val="20"/>
          <w:szCs w:val="20"/>
        </w:rPr>
        <w:t>janeiro</w:t>
      </w:r>
      <w:bookmarkStart w:id="0" w:name="_GoBack"/>
      <w:bookmarkEnd w:id="0"/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F14ABB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</w:t>
      </w:r>
      <w:r w:rsidR="0022163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FB5829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5A1528"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8EC" w:rsidRDefault="00BB78EC" w:rsidP="009243B3">
      <w:pPr>
        <w:spacing w:after="0" w:line="240" w:lineRule="auto"/>
      </w:pPr>
      <w:r>
        <w:separator/>
      </w:r>
    </w:p>
  </w:endnote>
  <w:endnote w:type="continuationSeparator" w:id="0">
    <w:p w:rsidR="00BB78EC" w:rsidRDefault="00BB78E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8EC" w:rsidRDefault="00BB78EC" w:rsidP="009243B3">
      <w:pPr>
        <w:spacing w:after="0" w:line="240" w:lineRule="auto"/>
      </w:pPr>
      <w:r>
        <w:separator/>
      </w:r>
    </w:p>
  </w:footnote>
  <w:footnote w:type="continuationSeparator" w:id="0">
    <w:p w:rsidR="00BB78EC" w:rsidRDefault="00BB78E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F84EA1"/>
    <w:multiLevelType w:val="hybridMultilevel"/>
    <w:tmpl w:val="981E5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71DF"/>
    <w:rsid w:val="000229CA"/>
    <w:rsid w:val="00041101"/>
    <w:rsid w:val="00071FEC"/>
    <w:rsid w:val="00083DA7"/>
    <w:rsid w:val="000A654D"/>
    <w:rsid w:val="000B12C9"/>
    <w:rsid w:val="000B3980"/>
    <w:rsid w:val="000C0192"/>
    <w:rsid w:val="000E1467"/>
    <w:rsid w:val="00101BC0"/>
    <w:rsid w:val="00125382"/>
    <w:rsid w:val="0012547D"/>
    <w:rsid w:val="0012556D"/>
    <w:rsid w:val="00156B9F"/>
    <w:rsid w:val="0017627F"/>
    <w:rsid w:val="001A122E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1630"/>
    <w:rsid w:val="00222685"/>
    <w:rsid w:val="00250CDA"/>
    <w:rsid w:val="00261409"/>
    <w:rsid w:val="0027607A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C5787"/>
    <w:rsid w:val="003D55A4"/>
    <w:rsid w:val="003D7FCC"/>
    <w:rsid w:val="003F0F0E"/>
    <w:rsid w:val="003F13C3"/>
    <w:rsid w:val="003F4DB4"/>
    <w:rsid w:val="004147A9"/>
    <w:rsid w:val="0042303E"/>
    <w:rsid w:val="00466ACF"/>
    <w:rsid w:val="00475E5E"/>
    <w:rsid w:val="0048361F"/>
    <w:rsid w:val="004A4C2A"/>
    <w:rsid w:val="004A7210"/>
    <w:rsid w:val="004B03E0"/>
    <w:rsid w:val="004B2ABE"/>
    <w:rsid w:val="004B3AE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1619A"/>
    <w:rsid w:val="00532C37"/>
    <w:rsid w:val="005864F7"/>
    <w:rsid w:val="005A1528"/>
    <w:rsid w:val="005A317C"/>
    <w:rsid w:val="005B3F4C"/>
    <w:rsid w:val="005B5D17"/>
    <w:rsid w:val="005C1B98"/>
    <w:rsid w:val="005C7FC7"/>
    <w:rsid w:val="005D7D77"/>
    <w:rsid w:val="005E38CA"/>
    <w:rsid w:val="005F3A88"/>
    <w:rsid w:val="00626B12"/>
    <w:rsid w:val="00631585"/>
    <w:rsid w:val="0065159A"/>
    <w:rsid w:val="0066599D"/>
    <w:rsid w:val="00670958"/>
    <w:rsid w:val="006717D7"/>
    <w:rsid w:val="00680972"/>
    <w:rsid w:val="00682928"/>
    <w:rsid w:val="006832C4"/>
    <w:rsid w:val="00693531"/>
    <w:rsid w:val="00695746"/>
    <w:rsid w:val="00697DEF"/>
    <w:rsid w:val="006A432C"/>
    <w:rsid w:val="006B12AB"/>
    <w:rsid w:val="006C0105"/>
    <w:rsid w:val="006C76B1"/>
    <w:rsid w:val="006D0F49"/>
    <w:rsid w:val="006D364D"/>
    <w:rsid w:val="006E29E1"/>
    <w:rsid w:val="006F2469"/>
    <w:rsid w:val="00704558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237F9"/>
    <w:rsid w:val="00830FB1"/>
    <w:rsid w:val="0083770D"/>
    <w:rsid w:val="0083796D"/>
    <w:rsid w:val="00846DC3"/>
    <w:rsid w:val="00850091"/>
    <w:rsid w:val="00854299"/>
    <w:rsid w:val="00855D61"/>
    <w:rsid w:val="00876499"/>
    <w:rsid w:val="008947EE"/>
    <w:rsid w:val="008A33E9"/>
    <w:rsid w:val="008B7A80"/>
    <w:rsid w:val="008C561F"/>
    <w:rsid w:val="008E5D23"/>
    <w:rsid w:val="008F2410"/>
    <w:rsid w:val="008F2C47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467B"/>
    <w:rsid w:val="009E6101"/>
    <w:rsid w:val="009F6656"/>
    <w:rsid w:val="009F6D06"/>
    <w:rsid w:val="009F73DF"/>
    <w:rsid w:val="00A118A9"/>
    <w:rsid w:val="00A30383"/>
    <w:rsid w:val="00A50E27"/>
    <w:rsid w:val="00A50E5C"/>
    <w:rsid w:val="00A51866"/>
    <w:rsid w:val="00A848E6"/>
    <w:rsid w:val="00A93F2E"/>
    <w:rsid w:val="00AA0F48"/>
    <w:rsid w:val="00AB1088"/>
    <w:rsid w:val="00AC4600"/>
    <w:rsid w:val="00AE19E8"/>
    <w:rsid w:val="00AE226A"/>
    <w:rsid w:val="00AE339E"/>
    <w:rsid w:val="00B04C76"/>
    <w:rsid w:val="00B133FC"/>
    <w:rsid w:val="00B215BD"/>
    <w:rsid w:val="00B223E0"/>
    <w:rsid w:val="00B32F92"/>
    <w:rsid w:val="00B4652C"/>
    <w:rsid w:val="00B4659E"/>
    <w:rsid w:val="00B710B2"/>
    <w:rsid w:val="00B87E90"/>
    <w:rsid w:val="00B970BB"/>
    <w:rsid w:val="00BA6DAD"/>
    <w:rsid w:val="00BB22EE"/>
    <w:rsid w:val="00BB78EC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64A28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75A58"/>
    <w:rsid w:val="00E76F6A"/>
    <w:rsid w:val="00EA43EE"/>
    <w:rsid w:val="00EC5676"/>
    <w:rsid w:val="00EC5C60"/>
    <w:rsid w:val="00ED7368"/>
    <w:rsid w:val="00ED7CDF"/>
    <w:rsid w:val="00EE0FBE"/>
    <w:rsid w:val="00EF2C6B"/>
    <w:rsid w:val="00EF62CB"/>
    <w:rsid w:val="00F00D69"/>
    <w:rsid w:val="00F02B54"/>
    <w:rsid w:val="00F03D7F"/>
    <w:rsid w:val="00F04EDA"/>
    <w:rsid w:val="00F14ABB"/>
    <w:rsid w:val="00F210F6"/>
    <w:rsid w:val="00F303FD"/>
    <w:rsid w:val="00F4474F"/>
    <w:rsid w:val="00F676D3"/>
    <w:rsid w:val="00F86179"/>
    <w:rsid w:val="00F9339F"/>
    <w:rsid w:val="00FA4143"/>
    <w:rsid w:val="00FA6CF2"/>
    <w:rsid w:val="00FB40DC"/>
    <w:rsid w:val="00FB5659"/>
    <w:rsid w:val="00FB5829"/>
    <w:rsid w:val="00FD1B16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2019-04-27T19:21:00Z</dcterms:created>
  <dcterms:modified xsi:type="dcterms:W3CDTF">2019-04-27T19:28:00Z</dcterms:modified>
</cp:coreProperties>
</file>