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8B36DE">
        <w:rPr>
          <w:rFonts w:ascii="Arial" w:hAnsi="Arial" w:cs="Arial"/>
          <w:b/>
          <w:sz w:val="20"/>
          <w:szCs w:val="20"/>
        </w:rPr>
        <w:t>123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C05F7">
        <w:rPr>
          <w:rFonts w:ascii="Arial" w:hAnsi="Arial" w:cs="Arial"/>
          <w:b/>
          <w:sz w:val="20"/>
          <w:szCs w:val="20"/>
        </w:rPr>
        <w:t>2</w:t>
      </w:r>
      <w:r w:rsidR="008B36DE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B36DE">
        <w:rPr>
          <w:rFonts w:ascii="Arial" w:hAnsi="Arial" w:cs="Arial"/>
          <w:b/>
          <w:sz w:val="20"/>
          <w:szCs w:val="20"/>
        </w:rPr>
        <w:t>MARÇO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C05F7">
        <w:rPr>
          <w:rFonts w:ascii="Arial" w:hAnsi="Arial" w:cs="Arial"/>
          <w:b/>
          <w:sz w:val="20"/>
          <w:szCs w:val="20"/>
        </w:rPr>
        <w:t>2002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B36D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da Lei Complementar nº 119/2001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22A" w:rsidRDefault="007E5ECA" w:rsidP="008B3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8B36DE">
        <w:rPr>
          <w:rFonts w:ascii="Arial" w:hAnsi="Arial" w:cs="Arial"/>
          <w:sz w:val="20"/>
          <w:szCs w:val="20"/>
        </w:rPr>
        <w:t>Fica revogado em todos seus termos as disposições constantes da Lei Complementar nº 119, de 17 de dezembro de 2001, que dispõe sobre a estrutura administrativa da Câmara Municipal de Ferraz de Vasconcelos.</w:t>
      </w:r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8B36DE">
        <w:rPr>
          <w:rFonts w:ascii="Arial" w:hAnsi="Arial" w:cs="Arial"/>
          <w:sz w:val="20"/>
          <w:szCs w:val="20"/>
        </w:rPr>
        <w:t>a partir</w:t>
      </w:r>
      <w:r w:rsidR="00C5222A">
        <w:rPr>
          <w:rFonts w:ascii="Arial" w:hAnsi="Arial" w:cs="Arial"/>
          <w:sz w:val="20"/>
          <w:szCs w:val="20"/>
        </w:rPr>
        <w:t xml:space="preserve"> de sua publicação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C05F7">
        <w:rPr>
          <w:rFonts w:ascii="Arial" w:hAnsi="Arial" w:cs="Arial"/>
          <w:sz w:val="20"/>
          <w:szCs w:val="20"/>
        </w:rPr>
        <w:t>2</w:t>
      </w:r>
      <w:r w:rsidR="008B36D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8B36DE">
        <w:rPr>
          <w:rFonts w:ascii="Arial" w:hAnsi="Arial" w:cs="Arial"/>
          <w:sz w:val="20"/>
          <w:szCs w:val="20"/>
        </w:rPr>
        <w:t>março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0C05F7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92" w:rsidRDefault="00046792" w:rsidP="009243B3">
      <w:pPr>
        <w:spacing w:after="0" w:line="240" w:lineRule="auto"/>
      </w:pPr>
      <w:r>
        <w:separator/>
      </w:r>
    </w:p>
  </w:endnote>
  <w:endnote w:type="continuationSeparator" w:id="0">
    <w:p w:rsidR="00046792" w:rsidRDefault="000467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92" w:rsidRDefault="00046792" w:rsidP="009243B3">
      <w:pPr>
        <w:spacing w:after="0" w:line="240" w:lineRule="auto"/>
      </w:pPr>
      <w:r>
        <w:separator/>
      </w:r>
    </w:p>
  </w:footnote>
  <w:footnote w:type="continuationSeparator" w:id="0">
    <w:p w:rsidR="00046792" w:rsidRDefault="000467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46792"/>
    <w:rsid w:val="0006436E"/>
    <w:rsid w:val="00083DA7"/>
    <w:rsid w:val="00094A25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4918"/>
    <w:rsid w:val="003C0805"/>
    <w:rsid w:val="003D55A4"/>
    <w:rsid w:val="003D7FCC"/>
    <w:rsid w:val="003E64D8"/>
    <w:rsid w:val="003F0F0E"/>
    <w:rsid w:val="003F13C3"/>
    <w:rsid w:val="003F4DB4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30383"/>
    <w:rsid w:val="00A50E5C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63653"/>
    <w:rsid w:val="00C6453D"/>
    <w:rsid w:val="00C95624"/>
    <w:rsid w:val="00CA2FA0"/>
    <w:rsid w:val="00CB560A"/>
    <w:rsid w:val="00CC1816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2019-05-04T01:37:00Z</dcterms:created>
  <dcterms:modified xsi:type="dcterms:W3CDTF">2019-05-04T01:39:00Z</dcterms:modified>
</cp:coreProperties>
</file>