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46161D">
        <w:rPr>
          <w:rFonts w:ascii="Arial" w:hAnsi="Arial" w:cs="Arial"/>
          <w:b/>
          <w:sz w:val="20"/>
          <w:szCs w:val="20"/>
        </w:rPr>
        <w:t>4</w:t>
      </w:r>
      <w:r w:rsidR="009A5883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161D">
        <w:rPr>
          <w:rFonts w:ascii="Arial" w:hAnsi="Arial" w:cs="Arial"/>
          <w:b/>
          <w:sz w:val="20"/>
          <w:szCs w:val="20"/>
        </w:rPr>
        <w:t>1</w:t>
      </w:r>
      <w:r w:rsidR="009A5883">
        <w:rPr>
          <w:rFonts w:ascii="Arial" w:hAnsi="Arial" w:cs="Arial"/>
          <w:b/>
          <w:sz w:val="20"/>
          <w:szCs w:val="20"/>
        </w:rPr>
        <w:t>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A5883">
        <w:rPr>
          <w:rFonts w:ascii="Arial" w:hAnsi="Arial" w:cs="Arial"/>
          <w:b/>
          <w:sz w:val="20"/>
          <w:szCs w:val="20"/>
        </w:rPr>
        <w:t>JULHO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r w:rsidR="00A26636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A588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sz w:val="20"/>
          <w:szCs w:val="20"/>
        </w:rPr>
        <w:t>Dispõe sobre concessão rea</w:t>
      </w:r>
      <w:r>
        <w:rPr>
          <w:rFonts w:ascii="Arial" w:hAnsi="Arial" w:cs="Arial"/>
          <w:sz w:val="20"/>
          <w:szCs w:val="20"/>
        </w:rPr>
        <w:t>l</w:t>
      </w:r>
      <w:r w:rsidRPr="009A5883">
        <w:rPr>
          <w:rFonts w:ascii="Arial" w:hAnsi="Arial" w:cs="Arial"/>
          <w:sz w:val="20"/>
          <w:szCs w:val="20"/>
        </w:rPr>
        <w:t xml:space="preserve"> de uso de área de terra que especifica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5883" w:rsidRPr="009A5883" w:rsidRDefault="007E5ECA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A5883">
        <w:rPr>
          <w:rFonts w:ascii="Arial" w:hAnsi="Arial" w:cs="Arial"/>
          <w:sz w:val="20"/>
          <w:szCs w:val="20"/>
        </w:rPr>
        <w:t xml:space="preserve"> </w:t>
      </w:r>
      <w:r w:rsidR="009A5883" w:rsidRPr="009A5883">
        <w:rPr>
          <w:rFonts w:ascii="Arial" w:hAnsi="Arial" w:cs="Arial"/>
          <w:sz w:val="20"/>
          <w:szCs w:val="20"/>
        </w:rPr>
        <w:t xml:space="preserve">Fica o Executivo Municipal, autorizado a proceder a concessão </w:t>
      </w:r>
      <w:r w:rsidR="009A5883" w:rsidRPr="009A5883">
        <w:rPr>
          <w:rFonts w:ascii="Arial" w:hAnsi="Arial" w:cs="Arial"/>
          <w:sz w:val="20"/>
          <w:szCs w:val="20"/>
        </w:rPr>
        <w:t>real</w:t>
      </w:r>
      <w:r w:rsidR="009A5883" w:rsidRPr="009A5883">
        <w:rPr>
          <w:rFonts w:ascii="Arial" w:hAnsi="Arial" w:cs="Arial"/>
          <w:sz w:val="20"/>
          <w:szCs w:val="20"/>
        </w:rPr>
        <w:t xml:space="preserve"> de uso de 412,00 m</w:t>
      </w:r>
      <w:r w:rsidR="009A5883">
        <w:rPr>
          <w:rFonts w:ascii="Arial" w:hAnsi="Arial" w:cs="Arial"/>
          <w:sz w:val="20"/>
          <w:szCs w:val="20"/>
        </w:rPr>
        <w:t>²</w:t>
      </w:r>
      <w:r w:rsidR="009A5883" w:rsidRPr="009A5883">
        <w:rPr>
          <w:rFonts w:ascii="Arial" w:hAnsi="Arial" w:cs="Arial"/>
          <w:sz w:val="20"/>
          <w:szCs w:val="20"/>
        </w:rPr>
        <w:t xml:space="preserve"> (quatrocentos e doze metros quadrados) de área de terra pertencente ao patrimônio público, focalizada na Rua Maranhão, Jardim </w:t>
      </w:r>
      <w:proofErr w:type="spellStart"/>
      <w:r w:rsidR="009A5883" w:rsidRPr="009A5883">
        <w:rPr>
          <w:rFonts w:ascii="Arial" w:hAnsi="Arial" w:cs="Arial"/>
          <w:sz w:val="20"/>
          <w:szCs w:val="20"/>
        </w:rPr>
        <w:t>Temporim</w:t>
      </w:r>
      <w:proofErr w:type="spellEnd"/>
      <w:r w:rsidR="009A5883" w:rsidRPr="009A5883">
        <w:rPr>
          <w:rFonts w:ascii="Arial" w:hAnsi="Arial" w:cs="Arial"/>
          <w:sz w:val="20"/>
          <w:szCs w:val="20"/>
        </w:rPr>
        <w:t>, à "</w:t>
      </w:r>
      <w:r w:rsidR="009A5883" w:rsidRPr="009A5883">
        <w:rPr>
          <w:rFonts w:ascii="Arial" w:hAnsi="Arial" w:cs="Arial"/>
          <w:sz w:val="20"/>
          <w:szCs w:val="20"/>
        </w:rPr>
        <w:t>Assembleia</w:t>
      </w:r>
      <w:r w:rsidR="009A5883" w:rsidRPr="009A5883">
        <w:rPr>
          <w:rFonts w:ascii="Arial" w:hAnsi="Arial" w:cs="Arial"/>
          <w:sz w:val="20"/>
          <w:szCs w:val="20"/>
        </w:rPr>
        <w:t xml:space="preserve"> de Deus - Ministério de Belém".</w:t>
      </w:r>
    </w:p>
    <w:p w:rsid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b/>
          <w:sz w:val="20"/>
          <w:szCs w:val="20"/>
        </w:rPr>
        <w:t xml:space="preserve">Parágrafo </w:t>
      </w:r>
      <w:r w:rsidRPr="009A5883">
        <w:rPr>
          <w:rFonts w:ascii="Arial" w:hAnsi="Arial" w:cs="Arial"/>
          <w:b/>
          <w:sz w:val="20"/>
          <w:szCs w:val="20"/>
        </w:rPr>
        <w:t>único.</w:t>
      </w:r>
      <w:r w:rsidRPr="009A5883">
        <w:rPr>
          <w:rFonts w:ascii="Arial" w:hAnsi="Arial" w:cs="Arial"/>
          <w:sz w:val="20"/>
          <w:szCs w:val="20"/>
        </w:rPr>
        <w:t xml:space="preserve"> A área objeto da presente concessão está descrita e delimitada conforme constam do croqui e memorial descritivo, anexos "1" e "II" respectivamente, que passam a fazer parte integrante desta Lei</w:t>
      </w:r>
      <w:r>
        <w:rPr>
          <w:rFonts w:ascii="Arial" w:hAnsi="Arial" w:cs="Arial"/>
          <w:sz w:val="20"/>
          <w:szCs w:val="20"/>
        </w:rPr>
        <w:t>.</w:t>
      </w:r>
    </w:p>
    <w:p w:rsid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b/>
          <w:sz w:val="20"/>
          <w:szCs w:val="20"/>
        </w:rPr>
        <w:t>Art.</w:t>
      </w:r>
      <w:r w:rsidRPr="009A5883">
        <w:rPr>
          <w:rFonts w:ascii="Arial" w:hAnsi="Arial" w:cs="Arial"/>
          <w:b/>
          <w:sz w:val="20"/>
          <w:szCs w:val="20"/>
        </w:rPr>
        <w:t xml:space="preserve"> 2</w:t>
      </w:r>
      <w:r w:rsidRPr="009A5883">
        <w:rPr>
          <w:rFonts w:ascii="Arial" w:hAnsi="Arial" w:cs="Arial"/>
          <w:b/>
          <w:sz w:val="20"/>
          <w:szCs w:val="20"/>
        </w:rPr>
        <w:t>º</w:t>
      </w:r>
      <w:r w:rsidRPr="009A5883">
        <w:rPr>
          <w:rFonts w:ascii="Arial" w:hAnsi="Arial" w:cs="Arial"/>
          <w:sz w:val="20"/>
          <w:szCs w:val="20"/>
        </w:rPr>
        <w:t xml:space="preserve"> Fica condicionado que os responsáveis pela referida instituição religiosa </w:t>
      </w:r>
      <w:proofErr w:type="gramStart"/>
      <w:r w:rsidRPr="009A5883">
        <w:rPr>
          <w:rFonts w:ascii="Arial" w:hAnsi="Arial" w:cs="Arial"/>
          <w:sz w:val="20"/>
          <w:szCs w:val="20"/>
        </w:rPr>
        <w:t>comprometem-se</w:t>
      </w:r>
      <w:proofErr w:type="gramEnd"/>
      <w:r w:rsidRPr="009A5883">
        <w:rPr>
          <w:rFonts w:ascii="Arial" w:hAnsi="Arial" w:cs="Arial"/>
          <w:sz w:val="20"/>
          <w:szCs w:val="20"/>
        </w:rPr>
        <w:t xml:space="preserve"> a edificar, na área objeto da presente cessão, as construções necessárias para seu pleno funcionamento de acordo com as normas estatutárias, observando-se as legislações e posturas municipais afins, assim como a legislação sanitária.</w:t>
      </w:r>
    </w:p>
    <w:p w:rsid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b/>
          <w:sz w:val="20"/>
          <w:szCs w:val="20"/>
        </w:rPr>
        <w:t xml:space="preserve">§ </w:t>
      </w:r>
      <w:r w:rsidRPr="009A5883">
        <w:rPr>
          <w:rFonts w:ascii="Arial" w:hAnsi="Arial" w:cs="Arial"/>
          <w:b/>
          <w:sz w:val="20"/>
          <w:szCs w:val="20"/>
        </w:rPr>
        <w:t>1º</w:t>
      </w:r>
      <w:r w:rsidRPr="009A5883">
        <w:rPr>
          <w:rFonts w:ascii="Arial" w:hAnsi="Arial" w:cs="Arial"/>
          <w:sz w:val="20"/>
          <w:szCs w:val="20"/>
        </w:rPr>
        <w:t xml:space="preserve"> As construções, precedidas de aprovação dos projetos pela Municipalidade deverão ser iniciadas no prazo de três (3) anos e concluídas no máximo em cinco (5) anos, contados a partir da assinatura do termo próprio de cessão,</w:t>
      </w: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b/>
          <w:sz w:val="20"/>
          <w:szCs w:val="20"/>
        </w:rPr>
        <w:t>§ 2</w:t>
      </w:r>
      <w:r w:rsidRPr="009A5883">
        <w:rPr>
          <w:rFonts w:ascii="Arial" w:hAnsi="Arial" w:cs="Arial"/>
          <w:b/>
          <w:sz w:val="20"/>
          <w:szCs w:val="20"/>
        </w:rPr>
        <w:t>º</w:t>
      </w:r>
      <w:r w:rsidRPr="009A5883">
        <w:rPr>
          <w:rFonts w:ascii="Arial" w:hAnsi="Arial" w:cs="Arial"/>
          <w:sz w:val="20"/>
          <w:szCs w:val="20"/>
        </w:rPr>
        <w:t xml:space="preserve"> A referida área reverterá ao patrimônio público municipal, independentemente de ação ou interpelaçã</w:t>
      </w:r>
      <w:r>
        <w:rPr>
          <w:rFonts w:ascii="Arial" w:hAnsi="Arial" w:cs="Arial"/>
          <w:sz w:val="20"/>
          <w:szCs w:val="20"/>
        </w:rPr>
        <w:t xml:space="preserve">o </w:t>
      </w:r>
      <w:r w:rsidRPr="009A5883">
        <w:rPr>
          <w:rFonts w:ascii="Arial" w:hAnsi="Arial" w:cs="Arial"/>
          <w:sz w:val="20"/>
          <w:szCs w:val="20"/>
        </w:rPr>
        <w:t>judicial, caso as exigências constantes do parágrafo anterior não sejam atendidas.</w:t>
      </w: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sz w:val="20"/>
          <w:szCs w:val="20"/>
        </w:rPr>
        <w:t xml:space="preserve"> </w:t>
      </w: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b/>
          <w:sz w:val="20"/>
          <w:szCs w:val="20"/>
        </w:rPr>
        <w:t>Art.</w:t>
      </w:r>
      <w:r w:rsidRPr="009A5883">
        <w:rPr>
          <w:rFonts w:ascii="Arial" w:hAnsi="Arial" w:cs="Arial"/>
          <w:b/>
          <w:sz w:val="20"/>
          <w:szCs w:val="20"/>
        </w:rPr>
        <w:t xml:space="preserve"> 3</w:t>
      </w:r>
      <w:r w:rsidRPr="009A5883">
        <w:rPr>
          <w:rFonts w:ascii="Arial" w:hAnsi="Arial" w:cs="Arial"/>
          <w:b/>
          <w:sz w:val="20"/>
          <w:szCs w:val="20"/>
        </w:rPr>
        <w:t>º</w:t>
      </w:r>
      <w:r w:rsidRPr="009A5883">
        <w:rPr>
          <w:rFonts w:ascii="Arial" w:hAnsi="Arial" w:cs="Arial"/>
          <w:sz w:val="20"/>
          <w:szCs w:val="20"/>
        </w:rPr>
        <w:t xml:space="preserve"> A concessão de que trata está Lei será por quinze (15) anos, renováveis por períodos Iguais e sucessivos.</w:t>
      </w:r>
    </w:p>
    <w:p w:rsid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b/>
          <w:sz w:val="20"/>
          <w:szCs w:val="20"/>
        </w:rPr>
        <w:t>Art. 4°</w:t>
      </w:r>
      <w:r w:rsidRPr="009A5883"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b/>
          <w:sz w:val="20"/>
          <w:szCs w:val="20"/>
        </w:rPr>
        <w:t>Art. 5°</w:t>
      </w:r>
      <w:r w:rsidRPr="009A5883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</w:t>
      </w: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883">
        <w:rPr>
          <w:rFonts w:ascii="Arial" w:hAnsi="Arial" w:cs="Arial"/>
          <w:sz w:val="20"/>
          <w:szCs w:val="20"/>
        </w:rPr>
        <w:t xml:space="preserve"> </w:t>
      </w:r>
    </w:p>
    <w:p w:rsidR="009A5883" w:rsidRPr="009A5883" w:rsidRDefault="009A5883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A5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8487F">
        <w:rPr>
          <w:rFonts w:ascii="Arial" w:hAnsi="Arial" w:cs="Arial"/>
          <w:sz w:val="20"/>
          <w:szCs w:val="20"/>
        </w:rPr>
        <w:t>1</w:t>
      </w:r>
      <w:r w:rsidR="009A5883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9A5883">
        <w:rPr>
          <w:rFonts w:ascii="Arial" w:hAnsi="Arial" w:cs="Arial"/>
          <w:sz w:val="20"/>
          <w:szCs w:val="20"/>
        </w:rPr>
        <w:t>julho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A2663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A5883" w:rsidRDefault="009A5883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5883" w:rsidRDefault="009A5883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5883" w:rsidRDefault="009A5883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9A5883" w:rsidRDefault="009A5883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9E" w:rsidRDefault="00A2219E" w:rsidP="009243B3">
      <w:pPr>
        <w:spacing w:after="0" w:line="240" w:lineRule="auto"/>
      </w:pPr>
      <w:r>
        <w:separator/>
      </w:r>
    </w:p>
  </w:endnote>
  <w:endnote w:type="continuationSeparator" w:id="0">
    <w:p w:rsidR="00A2219E" w:rsidRDefault="00A221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9E" w:rsidRDefault="00A2219E" w:rsidP="009243B3">
      <w:pPr>
        <w:spacing w:after="0" w:line="240" w:lineRule="auto"/>
      </w:pPr>
      <w:r>
        <w:separator/>
      </w:r>
    </w:p>
  </w:footnote>
  <w:footnote w:type="continuationSeparator" w:id="0">
    <w:p w:rsidR="00A2219E" w:rsidRDefault="00A221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F15"/>
    <w:rsid w:val="00083DA7"/>
    <w:rsid w:val="0008487F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D4565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5883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70422"/>
  <w15:docId w15:val="{4D73C73C-1302-41AF-BDD6-EDAC4CA9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2019-07-05T17:32:00Z</dcterms:created>
  <dcterms:modified xsi:type="dcterms:W3CDTF">2019-07-05T17:37:00Z</dcterms:modified>
</cp:coreProperties>
</file>