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4799A">
        <w:rPr>
          <w:rFonts w:ascii="Arial" w:hAnsi="Arial" w:cs="Arial"/>
          <w:b/>
          <w:sz w:val="20"/>
          <w:szCs w:val="20"/>
        </w:rPr>
        <w:t>5</w:t>
      </w:r>
      <w:r w:rsidR="006B523D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006CF">
        <w:rPr>
          <w:rFonts w:ascii="Arial" w:hAnsi="Arial" w:cs="Arial"/>
          <w:b/>
          <w:sz w:val="20"/>
          <w:szCs w:val="20"/>
        </w:rPr>
        <w:t>26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9006CF" w:rsidP="00626037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de Secretaria e dá outras providencias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4799A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A60A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 xml:space="preserve">Fica criada a Secretaria Municipal </w:t>
      </w:r>
      <w:r w:rsidR="006B523D">
        <w:rPr>
          <w:rFonts w:ascii="Arial" w:hAnsi="Arial" w:cs="Arial"/>
          <w:sz w:val="20"/>
          <w:szCs w:val="20"/>
        </w:rPr>
        <w:t>do Verde e Meio Ambiente</w:t>
      </w:r>
      <w:r w:rsidR="009006CF">
        <w:rPr>
          <w:rFonts w:ascii="Arial" w:hAnsi="Arial" w:cs="Arial"/>
          <w:sz w:val="20"/>
          <w:szCs w:val="20"/>
        </w:rPr>
        <w:t>, que passa a integrar a Administração Pública Direta do Municípi</w:t>
      </w:r>
      <w:r w:rsidR="0094799A">
        <w:rPr>
          <w:rFonts w:ascii="Arial" w:hAnsi="Arial" w:cs="Arial"/>
          <w:sz w:val="20"/>
          <w:szCs w:val="20"/>
        </w:rPr>
        <w:t>o</w:t>
      </w:r>
      <w:r w:rsidR="009006CF">
        <w:rPr>
          <w:rFonts w:ascii="Arial" w:hAnsi="Arial" w:cs="Arial"/>
          <w:sz w:val="20"/>
          <w:szCs w:val="20"/>
        </w:rPr>
        <w:t xml:space="preserve"> de Ferraz de </w:t>
      </w:r>
      <w:r w:rsidR="00EB3011">
        <w:rPr>
          <w:rFonts w:ascii="Arial" w:hAnsi="Arial" w:cs="Arial"/>
          <w:sz w:val="20"/>
          <w:szCs w:val="20"/>
        </w:rPr>
        <w:t>Vasconcelos</w:t>
      </w:r>
      <w:r w:rsidR="009006CF">
        <w:rPr>
          <w:rFonts w:ascii="Arial" w:hAnsi="Arial" w:cs="Arial"/>
          <w:sz w:val="20"/>
          <w:szCs w:val="20"/>
        </w:rPr>
        <w:t>.</w:t>
      </w:r>
    </w:p>
    <w:p w:rsidR="009006CF" w:rsidRDefault="009006C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06CF" w:rsidRDefault="009006CF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06C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Secretaria Municipal </w:t>
      </w:r>
      <w:r w:rsidR="006B523D">
        <w:rPr>
          <w:rFonts w:ascii="Arial" w:hAnsi="Arial" w:cs="Arial"/>
          <w:sz w:val="20"/>
          <w:szCs w:val="20"/>
        </w:rPr>
        <w:t>do Verde e Meio Ambiente</w:t>
      </w:r>
      <w:r>
        <w:rPr>
          <w:rFonts w:ascii="Arial" w:hAnsi="Arial" w:cs="Arial"/>
          <w:sz w:val="20"/>
          <w:szCs w:val="20"/>
        </w:rPr>
        <w:t xml:space="preserve"> tem por competência:</w:t>
      </w: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799A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 xml:space="preserve">promover </w:t>
      </w:r>
      <w:r w:rsidR="006B523D">
        <w:rPr>
          <w:rFonts w:ascii="Arial" w:hAnsi="Arial" w:cs="Arial"/>
          <w:sz w:val="20"/>
          <w:szCs w:val="20"/>
        </w:rPr>
        <w:t>analise e o acompanhamento das politicas públicas setoriais que tenham impacto no meio ambiente</w:t>
      </w:r>
      <w:r>
        <w:rPr>
          <w:rFonts w:ascii="Arial" w:hAnsi="Arial" w:cs="Arial"/>
          <w:sz w:val="20"/>
          <w:szCs w:val="20"/>
        </w:rPr>
        <w:t>;</w:t>
      </w:r>
    </w:p>
    <w:p w:rsidR="00024B67" w:rsidRDefault="0094799A" w:rsidP="00F6487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II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B523D">
        <w:rPr>
          <w:rFonts w:ascii="Arial" w:hAnsi="Arial" w:cs="Arial"/>
          <w:sz w:val="20"/>
          <w:szCs w:val="20"/>
        </w:rPr>
        <w:t>cuidar da aprovação de planos, programas e orçamentos dos órgãos executores da Política Municipal do Meio Ambiente e da coordenação de sua execução</w:t>
      </w:r>
      <w:r w:rsidR="007F6767">
        <w:rPr>
          <w:rFonts w:ascii="Arial" w:hAnsi="Arial" w:cs="Arial"/>
          <w:sz w:val="20"/>
          <w:szCs w:val="20"/>
        </w:rPr>
        <w:t>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III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B523D">
        <w:rPr>
          <w:rFonts w:ascii="Arial" w:hAnsi="Arial" w:cs="Arial"/>
          <w:sz w:val="20"/>
          <w:szCs w:val="20"/>
        </w:rPr>
        <w:t xml:space="preserve">tratar da articulação e da coordenação dos planos e das </w:t>
      </w:r>
      <w:r w:rsidR="009006CF">
        <w:rPr>
          <w:rFonts w:ascii="Arial" w:hAnsi="Arial" w:cs="Arial"/>
          <w:sz w:val="20"/>
          <w:szCs w:val="20"/>
        </w:rPr>
        <w:t xml:space="preserve">ações </w:t>
      </w:r>
      <w:r w:rsidR="006B523D">
        <w:rPr>
          <w:rFonts w:ascii="Arial" w:hAnsi="Arial" w:cs="Arial"/>
          <w:sz w:val="20"/>
          <w:szCs w:val="20"/>
        </w:rPr>
        <w:t>decorrentes da</w:t>
      </w:r>
      <w:r w:rsidR="009006CF">
        <w:rPr>
          <w:rFonts w:ascii="Arial" w:hAnsi="Arial" w:cs="Arial"/>
          <w:sz w:val="20"/>
          <w:szCs w:val="20"/>
        </w:rPr>
        <w:t xml:space="preserve"> </w:t>
      </w:r>
      <w:r w:rsidR="006B523D">
        <w:rPr>
          <w:rFonts w:ascii="Arial" w:hAnsi="Arial" w:cs="Arial"/>
          <w:sz w:val="20"/>
          <w:szCs w:val="20"/>
        </w:rPr>
        <w:t>P</w:t>
      </w:r>
      <w:r w:rsidR="009006CF">
        <w:rPr>
          <w:rFonts w:ascii="Arial" w:hAnsi="Arial" w:cs="Arial"/>
          <w:sz w:val="20"/>
          <w:szCs w:val="20"/>
        </w:rPr>
        <w:t xml:space="preserve">olitica </w:t>
      </w:r>
      <w:r w:rsidR="006B523D">
        <w:rPr>
          <w:rFonts w:ascii="Arial" w:hAnsi="Arial" w:cs="Arial"/>
          <w:sz w:val="20"/>
          <w:szCs w:val="20"/>
        </w:rPr>
        <w:t>Municipal do Meio Ambiente com os órgãos setoriais e locais</w:t>
      </w:r>
      <w:r>
        <w:rPr>
          <w:rFonts w:ascii="Arial" w:hAnsi="Arial" w:cs="Arial"/>
          <w:sz w:val="20"/>
          <w:szCs w:val="20"/>
        </w:rPr>
        <w:t>;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IV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B523D">
        <w:rPr>
          <w:rFonts w:ascii="Arial" w:hAnsi="Arial" w:cs="Arial"/>
          <w:sz w:val="20"/>
          <w:szCs w:val="20"/>
        </w:rPr>
        <w:t>tratar da execução das atividades relacionadas ao licenciamento e a fiscalização ambiental, visando ao desenvolvimento sustentável do município</w:t>
      </w:r>
      <w:r>
        <w:rPr>
          <w:rFonts w:ascii="Arial" w:hAnsi="Arial" w:cs="Arial"/>
          <w:sz w:val="20"/>
          <w:szCs w:val="20"/>
        </w:rPr>
        <w:t xml:space="preserve">; </w:t>
      </w:r>
    </w:p>
    <w:p w:rsidR="00EB3011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767">
        <w:rPr>
          <w:rFonts w:ascii="Arial" w:hAnsi="Arial" w:cs="Arial"/>
          <w:b/>
          <w:sz w:val="20"/>
          <w:szCs w:val="20"/>
        </w:rPr>
        <w:t xml:space="preserve">V </w:t>
      </w:r>
      <w:r w:rsidR="009006CF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006CF">
        <w:rPr>
          <w:rFonts w:ascii="Arial" w:hAnsi="Arial" w:cs="Arial"/>
          <w:sz w:val="20"/>
          <w:szCs w:val="20"/>
        </w:rPr>
        <w:t xml:space="preserve">promover </w:t>
      </w:r>
      <w:r w:rsidR="006B523D">
        <w:rPr>
          <w:rFonts w:ascii="Arial" w:hAnsi="Arial" w:cs="Arial"/>
          <w:sz w:val="20"/>
          <w:szCs w:val="20"/>
        </w:rPr>
        <w:t>a realização do planejamento ambiental, organizacional e estratégico, afeto à execução das politicas públicas, visando adequar e integrar a atividade humana à proteção, recuperação e sustentabilidade dos recursos ambientais</w:t>
      </w:r>
      <w:r w:rsidR="00EB3011">
        <w:rPr>
          <w:rFonts w:ascii="Arial" w:hAnsi="Arial" w:cs="Arial"/>
          <w:sz w:val="20"/>
          <w:szCs w:val="20"/>
        </w:rPr>
        <w:t>;</w:t>
      </w:r>
    </w:p>
    <w:p w:rsidR="006B523D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promover </w:t>
      </w:r>
      <w:r w:rsidR="006B523D">
        <w:rPr>
          <w:rFonts w:ascii="Arial" w:hAnsi="Arial" w:cs="Arial"/>
          <w:sz w:val="20"/>
          <w:szCs w:val="20"/>
        </w:rPr>
        <w:t>ações voltadas a:</w:t>
      </w:r>
    </w:p>
    <w:p w:rsidR="006B523D" w:rsidRDefault="006B523D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767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23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educação ambiental, integradas aos instrumentos de gestão, visando à proteção, recuperação e sustentabilidade dos recursos ambientais</w:t>
      </w:r>
      <w:r w:rsidR="00EB3011" w:rsidRPr="006B523D">
        <w:rPr>
          <w:rFonts w:ascii="Arial" w:hAnsi="Arial" w:cs="Arial"/>
          <w:sz w:val="20"/>
          <w:szCs w:val="20"/>
        </w:rPr>
        <w:t>;</w:t>
      </w:r>
    </w:p>
    <w:p w:rsidR="006B523D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23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normatização, controle, fiscalização, regularização, proteção, conservação e recuperação dos recursos naturais;</w:t>
      </w:r>
    </w:p>
    <w:p w:rsidR="006B523D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23D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fiscalização, proteção e conservação da fauna e flora nativas;</w:t>
      </w:r>
    </w:p>
    <w:p w:rsidR="006B523D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23D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monitoramento e a avaliação eficácia dos instrumentos utilizados para garantir o desenvolvimento sustentável do município de Ferraz de Vasconcelos;</w:t>
      </w:r>
    </w:p>
    <w:p w:rsidR="006B523D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523D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definição da politica municipal de informações para a gestão ambiental e o acompanhamento de sua execução.</w:t>
      </w:r>
    </w:p>
    <w:p w:rsidR="006B523D" w:rsidRPr="006B523D" w:rsidRDefault="006B523D" w:rsidP="006B523D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executar as politicas de abastecimento e desenvolvimento rural do Município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elaborar levantamentos e estudos, e propor medidas com vistas ao desenvolvimento das atividades agrícolas no Município, em especial a de produção de uva tipo Itália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organizar e desenvolver programas de assistência técnica para pequenos produtores rurais do Município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26037">
        <w:rPr>
          <w:rFonts w:ascii="Arial" w:hAnsi="Arial" w:cs="Arial"/>
          <w:sz w:val="20"/>
          <w:szCs w:val="20"/>
        </w:rPr>
        <w:t>Articular-se</w:t>
      </w:r>
      <w:r w:rsidR="00823FDB">
        <w:rPr>
          <w:rFonts w:ascii="Arial" w:hAnsi="Arial" w:cs="Arial"/>
          <w:sz w:val="20"/>
          <w:szCs w:val="20"/>
        </w:rPr>
        <w:t xml:space="preserve"> com entidades e órgãos afins, públicos e privados, visando a mobilização de recursos para as atividades agropecuárias e de abastecimento do Município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estudar, propor e negociar convênios com entidades públicas e privadas para implementação de programas e projetos nas áreas de reciclagem e coleta seletiva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apoiar as iniciativas populares na organização para a produção e o consumo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promover os meios de escoamento e comercialização da produção de gêneros alimentícios no Município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lastRenderedPageBreak/>
        <w:t xml:space="preserve">XIV </w:t>
      </w:r>
      <w:r w:rsidR="00823FDB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administrar os serviços e equipamentos municipais de abastecimento, incluindo o mercado, feiras livres e outros</w:t>
      </w:r>
      <w:r>
        <w:rPr>
          <w:rFonts w:ascii="Arial" w:hAnsi="Arial" w:cs="Arial"/>
          <w:sz w:val="20"/>
          <w:szCs w:val="20"/>
        </w:rPr>
        <w:t>;</w:t>
      </w:r>
    </w:p>
    <w:p w:rsidR="00EB3011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propor obras de infraestrutura, de construção e manutenção de estradas, caminhos e escolas na área rural</w:t>
      </w:r>
      <w:r>
        <w:rPr>
          <w:rFonts w:ascii="Arial" w:hAnsi="Arial" w:cs="Arial"/>
          <w:sz w:val="20"/>
          <w:szCs w:val="20"/>
        </w:rPr>
        <w:t>;</w:t>
      </w:r>
    </w:p>
    <w:p w:rsidR="00823FDB" w:rsidRDefault="00EB3011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</w:t>
      </w:r>
      <w:r w:rsidR="00823FDB">
        <w:rPr>
          <w:rFonts w:ascii="Arial" w:hAnsi="Arial" w:cs="Arial"/>
          <w:sz w:val="20"/>
          <w:szCs w:val="20"/>
        </w:rPr>
        <w:t>executar as atividades relativas a organização e atualização do cadastro de atividades agropecuárias do Município;</w:t>
      </w:r>
    </w:p>
    <w:p w:rsidR="00EB3011" w:rsidRDefault="00823FDB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3FDB">
        <w:rPr>
          <w:rFonts w:ascii="Arial" w:hAnsi="Arial" w:cs="Arial"/>
          <w:b/>
          <w:sz w:val="20"/>
          <w:szCs w:val="20"/>
        </w:rPr>
        <w:t>XVII –</w:t>
      </w:r>
      <w:r>
        <w:rPr>
          <w:rFonts w:ascii="Arial" w:hAnsi="Arial" w:cs="Arial"/>
          <w:sz w:val="20"/>
          <w:szCs w:val="20"/>
        </w:rPr>
        <w:t xml:space="preserve"> desempenhar outras atividades afins</w:t>
      </w:r>
      <w:r w:rsidR="00EB3011">
        <w:rPr>
          <w:rFonts w:ascii="Arial" w:hAnsi="Arial" w:cs="Arial"/>
          <w:sz w:val="20"/>
          <w:szCs w:val="20"/>
        </w:rPr>
        <w:t>.</w:t>
      </w:r>
    </w:p>
    <w:p w:rsidR="007F6767" w:rsidRDefault="007F6767" w:rsidP="007F676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B3011">
        <w:rPr>
          <w:rFonts w:ascii="Arial" w:hAnsi="Arial" w:cs="Arial"/>
          <w:sz w:val="20"/>
          <w:szCs w:val="20"/>
        </w:rPr>
        <w:t>Ficam criados no Quadro de Servidores, os cargos constantes do Anexo I, que se destinam a Direção e Chefia da unidade administrativa criada por esta Lei, que são de provimento em Comissão, de livre nomeação e exoneração pelo Prefeito, com seus respectivos quantitativos e referencia de vencimentos.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conjunto de atribuições dos cargos criados por esta Lei, constará em decreto específico para esse fim.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pleno cumprimento desta Lei.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 do orçamento, suplementadas quando necessário.</w:t>
      </w:r>
    </w:p>
    <w:p w:rsidR="00EB3011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B3011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AB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0464B">
        <w:rPr>
          <w:rFonts w:ascii="Arial" w:hAnsi="Arial" w:cs="Arial"/>
          <w:sz w:val="20"/>
          <w:szCs w:val="20"/>
        </w:rPr>
        <w:t>E</w:t>
      </w:r>
      <w:r w:rsidR="00A5501B" w:rsidRPr="00A5501B">
        <w:rPr>
          <w:rFonts w:ascii="Arial" w:hAnsi="Arial" w:cs="Arial"/>
          <w:sz w:val="20"/>
          <w:szCs w:val="20"/>
        </w:rPr>
        <w:t xml:space="preserve">sta Lei </w:t>
      </w:r>
      <w:r w:rsidR="0030464B">
        <w:rPr>
          <w:rFonts w:ascii="Arial" w:hAnsi="Arial" w:cs="Arial"/>
          <w:sz w:val="20"/>
          <w:szCs w:val="20"/>
        </w:rPr>
        <w:t>entra</w:t>
      </w:r>
      <w:r w:rsidR="00A5501B" w:rsidRPr="00A5501B">
        <w:rPr>
          <w:rFonts w:ascii="Arial" w:hAnsi="Arial" w:cs="Arial"/>
          <w:sz w:val="20"/>
          <w:szCs w:val="20"/>
        </w:rPr>
        <w:t xml:space="preserve">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EB3011">
        <w:rPr>
          <w:rFonts w:ascii="Arial" w:hAnsi="Arial" w:cs="Arial"/>
          <w:sz w:val="20"/>
          <w:szCs w:val="20"/>
        </w:rPr>
        <w:t>26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E85AA5" w:rsidRDefault="00A5501B" w:rsidP="00E85A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E85AA5" w:rsidRPr="00A5501B">
        <w:rPr>
          <w:rFonts w:ascii="Arial" w:hAnsi="Arial" w:cs="Arial"/>
          <w:sz w:val="20"/>
          <w:szCs w:val="20"/>
        </w:rPr>
        <w:t xml:space="preserve"> </w:t>
      </w:r>
    </w:p>
    <w:p w:rsidR="00E85AA5" w:rsidRDefault="00E85AA5" w:rsidP="00E85A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85AA5" w:rsidRPr="00104D08" w:rsidRDefault="00E85AA5" w:rsidP="00E85A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08" w:rsidRDefault="00AA3008" w:rsidP="009243B3">
      <w:pPr>
        <w:spacing w:after="0" w:line="240" w:lineRule="auto"/>
      </w:pPr>
      <w:r>
        <w:separator/>
      </w:r>
    </w:p>
  </w:endnote>
  <w:endnote w:type="continuationSeparator" w:id="0">
    <w:p w:rsidR="00AA3008" w:rsidRDefault="00AA30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08" w:rsidRDefault="00AA3008" w:rsidP="009243B3">
      <w:pPr>
        <w:spacing w:after="0" w:line="240" w:lineRule="auto"/>
      </w:pPr>
      <w:r>
        <w:separator/>
      </w:r>
    </w:p>
  </w:footnote>
  <w:footnote w:type="continuationSeparator" w:id="0">
    <w:p w:rsidR="00AA3008" w:rsidRDefault="00AA30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1C7C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26037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5ECA"/>
    <w:rsid w:val="007E780B"/>
    <w:rsid w:val="007E7FF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85AA5"/>
    <w:rsid w:val="00EA43EE"/>
    <w:rsid w:val="00EB3011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39AD84-9E35-4EE1-8308-DE998ADF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2019-06-05T02:25:00Z</dcterms:created>
  <dcterms:modified xsi:type="dcterms:W3CDTF">2019-06-26T17:53:00Z</dcterms:modified>
</cp:coreProperties>
</file>