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2549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CC68DC">
        <w:rPr>
          <w:rFonts w:ascii="Arial" w:hAnsi="Arial" w:cs="Arial"/>
          <w:b/>
          <w:sz w:val="20"/>
          <w:szCs w:val="20"/>
        </w:rPr>
        <w:t>9</w:t>
      </w:r>
      <w:r w:rsidR="00A7696D">
        <w:rPr>
          <w:rFonts w:ascii="Arial" w:hAnsi="Arial" w:cs="Arial"/>
          <w:b/>
          <w:sz w:val="20"/>
          <w:szCs w:val="20"/>
        </w:rPr>
        <w:t>8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1E31CB">
        <w:rPr>
          <w:rFonts w:ascii="Arial" w:hAnsi="Arial" w:cs="Arial"/>
          <w:b/>
          <w:sz w:val="20"/>
          <w:szCs w:val="20"/>
        </w:rPr>
        <w:t>22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1E31CB">
        <w:rPr>
          <w:rFonts w:ascii="Arial" w:hAnsi="Arial" w:cs="Arial"/>
          <w:b/>
          <w:sz w:val="20"/>
          <w:szCs w:val="20"/>
        </w:rPr>
        <w:t>ABRIL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1E31CB">
        <w:rPr>
          <w:rFonts w:ascii="Arial" w:hAnsi="Arial" w:cs="Arial"/>
          <w:b/>
          <w:sz w:val="20"/>
          <w:szCs w:val="20"/>
        </w:rPr>
        <w:t>5</w:t>
      </w:r>
    </w:p>
    <w:p w:rsidR="00254949" w:rsidRDefault="00254949" w:rsidP="002549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A918E5" w:rsidP="0025494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E31CB">
        <w:rPr>
          <w:rFonts w:ascii="Arial" w:hAnsi="Arial" w:cs="Arial"/>
          <w:sz w:val="20"/>
          <w:szCs w:val="20"/>
        </w:rPr>
        <w:t>alteração do Parágrafo Único do art. 3º da Lei Complementar nº 296/2014</w:t>
      </w:r>
      <w:r w:rsidR="005F00D1">
        <w:rPr>
          <w:rFonts w:ascii="Arial" w:hAnsi="Arial" w:cs="Arial"/>
          <w:sz w:val="20"/>
          <w:szCs w:val="20"/>
        </w:rPr>
        <w:t>.</w:t>
      </w:r>
    </w:p>
    <w:p w:rsidR="00254949" w:rsidRDefault="00254949" w:rsidP="0025494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25494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A918E5">
        <w:rPr>
          <w:rFonts w:ascii="Arial" w:hAnsi="Arial" w:cs="Arial"/>
          <w:b/>
          <w:sz w:val="20"/>
          <w:szCs w:val="20"/>
        </w:rPr>
        <w:t>DA CIDADE</w:t>
      </w:r>
      <w:r w:rsidR="009D2955">
        <w:rPr>
          <w:rFonts w:ascii="Arial" w:hAnsi="Arial" w:cs="Arial"/>
          <w:b/>
          <w:sz w:val="20"/>
          <w:szCs w:val="20"/>
        </w:rPr>
        <w:t xml:space="preserve"> 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</w:t>
      </w:r>
      <w:r w:rsidR="001E31CB">
        <w:rPr>
          <w:rFonts w:ascii="Arial" w:hAnsi="Arial" w:cs="Arial"/>
          <w:b/>
          <w:sz w:val="20"/>
          <w:szCs w:val="20"/>
        </w:rPr>
        <w:t>E SU</w:t>
      </w:r>
      <w:r w:rsidR="00037020">
        <w:rPr>
          <w:rFonts w:ascii="Arial" w:hAnsi="Arial" w:cs="Arial"/>
          <w:b/>
          <w:sz w:val="20"/>
          <w:szCs w:val="20"/>
        </w:rPr>
        <w:t xml:space="preserve">AS ATRIBUIÇOES </w:t>
      </w:r>
      <w:r w:rsidR="002C083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254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254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254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4949" w:rsidRDefault="00254949" w:rsidP="00254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31CB" w:rsidRDefault="009A60AF" w:rsidP="00254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1E31CB">
        <w:rPr>
          <w:rFonts w:ascii="Arial" w:hAnsi="Arial" w:cs="Arial"/>
          <w:sz w:val="20"/>
          <w:szCs w:val="20"/>
        </w:rPr>
        <w:t>O Parágrafo Único, do art. 3º da Lei Complementar nº 296/2014, que dispõe sobre a instituição da gratificação especial por desempenho de atividade de serviços</w:t>
      </w:r>
      <w:r w:rsidR="00E94726">
        <w:rPr>
          <w:rFonts w:ascii="Arial" w:hAnsi="Arial" w:cs="Arial"/>
          <w:sz w:val="20"/>
          <w:szCs w:val="20"/>
        </w:rPr>
        <w:t xml:space="preserve"> de trâ</w:t>
      </w:r>
      <w:bookmarkStart w:id="0" w:name="_GoBack"/>
      <w:bookmarkEnd w:id="0"/>
      <w:r w:rsidR="00E94726">
        <w:rPr>
          <w:rFonts w:ascii="Arial" w:hAnsi="Arial" w:cs="Arial"/>
          <w:sz w:val="20"/>
          <w:szCs w:val="20"/>
        </w:rPr>
        <w:t>nsito e dá outras providê</w:t>
      </w:r>
      <w:r w:rsidR="001E31CB">
        <w:rPr>
          <w:rFonts w:ascii="Arial" w:hAnsi="Arial" w:cs="Arial"/>
          <w:sz w:val="20"/>
          <w:szCs w:val="20"/>
        </w:rPr>
        <w:t>ncias, passa a vigorar com a seguinte redação:</w:t>
      </w:r>
    </w:p>
    <w:p w:rsidR="001E31CB" w:rsidRDefault="001E31CB" w:rsidP="00254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31CB" w:rsidRDefault="001E31CB" w:rsidP="00254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3º (...)</w:t>
      </w:r>
    </w:p>
    <w:p w:rsidR="001E31CB" w:rsidRDefault="001E31CB" w:rsidP="00254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87B" w:rsidRDefault="001E31CB" w:rsidP="00254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O pagamento da gratificação é incompatível com a percepção de outras vantagens de mesma </w:t>
      </w:r>
      <w:proofErr w:type="gramStart"/>
      <w:r>
        <w:rPr>
          <w:rFonts w:ascii="Arial" w:hAnsi="Arial" w:cs="Arial"/>
          <w:sz w:val="20"/>
          <w:szCs w:val="20"/>
        </w:rPr>
        <w:t>natureza</w:t>
      </w:r>
      <w:r w:rsidR="00A918E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  <w:proofErr w:type="gramEnd"/>
      <w:r w:rsidR="0049687B">
        <w:rPr>
          <w:rFonts w:ascii="Arial" w:hAnsi="Arial" w:cs="Arial"/>
          <w:sz w:val="20"/>
          <w:szCs w:val="20"/>
        </w:rPr>
        <w:t xml:space="preserve"> </w:t>
      </w:r>
    </w:p>
    <w:p w:rsidR="0049687B" w:rsidRDefault="0049687B" w:rsidP="00254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3E6682" w:rsidP="00254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68D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E28F5">
        <w:rPr>
          <w:rFonts w:ascii="Arial" w:hAnsi="Arial" w:cs="Arial"/>
          <w:sz w:val="20"/>
          <w:szCs w:val="20"/>
        </w:rPr>
        <w:t>Esta L</w:t>
      </w:r>
      <w:r w:rsidR="003977F5">
        <w:rPr>
          <w:rFonts w:ascii="Arial" w:hAnsi="Arial" w:cs="Arial"/>
          <w:sz w:val="20"/>
          <w:szCs w:val="20"/>
        </w:rPr>
        <w:t xml:space="preserve">ei </w:t>
      </w:r>
      <w:r w:rsidR="001E31CB">
        <w:rPr>
          <w:rFonts w:ascii="Arial" w:hAnsi="Arial" w:cs="Arial"/>
          <w:sz w:val="20"/>
          <w:szCs w:val="20"/>
        </w:rPr>
        <w:t xml:space="preserve">Complementar </w:t>
      </w:r>
      <w:r w:rsidR="003977F5">
        <w:rPr>
          <w:rFonts w:ascii="Arial" w:hAnsi="Arial" w:cs="Arial"/>
          <w:sz w:val="20"/>
          <w:szCs w:val="20"/>
        </w:rPr>
        <w:t>entr</w:t>
      </w:r>
      <w:r w:rsidR="00381247">
        <w:rPr>
          <w:rFonts w:ascii="Arial" w:hAnsi="Arial" w:cs="Arial"/>
          <w:sz w:val="20"/>
          <w:szCs w:val="20"/>
        </w:rPr>
        <w:t>a</w:t>
      </w:r>
      <w:r w:rsidR="006E24C1" w:rsidRPr="006E24C1">
        <w:rPr>
          <w:rFonts w:ascii="Arial" w:hAnsi="Arial" w:cs="Arial"/>
          <w:sz w:val="20"/>
          <w:szCs w:val="20"/>
        </w:rPr>
        <w:t xml:space="preserve"> em </w:t>
      </w:r>
      <w:r w:rsidR="002D1AD7">
        <w:rPr>
          <w:rFonts w:ascii="Arial" w:hAnsi="Arial" w:cs="Arial"/>
          <w:sz w:val="20"/>
          <w:szCs w:val="20"/>
        </w:rPr>
        <w:t>vigor na data de sua publicação</w:t>
      </w:r>
      <w:r w:rsidR="006E24C1" w:rsidRPr="006E24C1">
        <w:rPr>
          <w:rFonts w:ascii="Arial" w:hAnsi="Arial" w:cs="Arial"/>
          <w:sz w:val="20"/>
          <w:szCs w:val="20"/>
        </w:rPr>
        <w:t>.</w:t>
      </w:r>
    </w:p>
    <w:p w:rsidR="00281AEB" w:rsidRDefault="00281AEB" w:rsidP="0025494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1AEB" w:rsidRDefault="00281AEB" w:rsidP="0025494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25494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1E31CB">
        <w:rPr>
          <w:rFonts w:ascii="Arial" w:hAnsi="Arial" w:cs="Arial"/>
          <w:sz w:val="20"/>
          <w:szCs w:val="20"/>
        </w:rPr>
        <w:t>22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1E31CB">
        <w:rPr>
          <w:rFonts w:ascii="Arial" w:hAnsi="Arial" w:cs="Arial"/>
          <w:sz w:val="20"/>
          <w:szCs w:val="20"/>
        </w:rPr>
        <w:t>abril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1E31CB">
        <w:rPr>
          <w:rFonts w:ascii="Arial" w:hAnsi="Arial" w:cs="Arial"/>
          <w:sz w:val="20"/>
          <w:szCs w:val="20"/>
        </w:rPr>
        <w:t>5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25494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25494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97556E" w:rsidP="002549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97556E" w:rsidRDefault="0097556E" w:rsidP="002549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565D70" w:rsidRDefault="00565D70" w:rsidP="002549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81AEB" w:rsidRDefault="00281AEB" w:rsidP="002549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281AEB" w:rsidP="002549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97556E" w:rsidP="002549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281AEB" w:rsidRDefault="003977F5" w:rsidP="002549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281AEB">
        <w:rPr>
          <w:rFonts w:ascii="Arial" w:hAnsi="Arial" w:cs="Arial"/>
          <w:sz w:val="20"/>
          <w:szCs w:val="20"/>
        </w:rPr>
        <w:t xml:space="preserve"> Municipal de </w:t>
      </w:r>
      <w:r w:rsidR="0097556E">
        <w:rPr>
          <w:rFonts w:ascii="Arial" w:hAnsi="Arial" w:cs="Arial"/>
          <w:sz w:val="20"/>
          <w:szCs w:val="20"/>
        </w:rPr>
        <w:t>Governo</w:t>
      </w:r>
    </w:p>
    <w:p w:rsidR="00D54680" w:rsidRDefault="00D54680" w:rsidP="002549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80" w:rsidRDefault="00D54680" w:rsidP="002549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254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254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25494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9E3751" w:rsidP="00254949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3751">
        <w:rPr>
          <w:rFonts w:ascii="Arial" w:hAnsi="Arial" w:cs="Arial"/>
          <w:sz w:val="20"/>
          <w:szCs w:val="20"/>
        </w:rPr>
        <w:t>ARNALDO ANTUNES DE SOUZA</w:t>
      </w:r>
    </w:p>
    <w:p w:rsidR="00565D70" w:rsidRDefault="00565D70" w:rsidP="00254949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9E3751">
        <w:rPr>
          <w:rFonts w:ascii="Arial" w:hAnsi="Arial" w:cs="Arial"/>
          <w:sz w:val="20"/>
          <w:szCs w:val="20"/>
        </w:rPr>
        <w:t>Administração</w:t>
      </w:r>
    </w:p>
    <w:p w:rsidR="00595235" w:rsidRDefault="00595235" w:rsidP="00254949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254949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Pr="00104D08" w:rsidRDefault="00595235" w:rsidP="00254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254949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254949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254949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9CB" w:rsidRDefault="00C169CB" w:rsidP="009243B3">
      <w:pPr>
        <w:spacing w:after="0" w:line="240" w:lineRule="auto"/>
      </w:pPr>
      <w:r>
        <w:separator/>
      </w:r>
    </w:p>
  </w:endnote>
  <w:endnote w:type="continuationSeparator" w:id="0">
    <w:p w:rsidR="00C169CB" w:rsidRDefault="00C169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9CB" w:rsidRDefault="00C169CB" w:rsidP="009243B3">
      <w:pPr>
        <w:spacing w:after="0" w:line="240" w:lineRule="auto"/>
      </w:pPr>
      <w:r>
        <w:separator/>
      </w:r>
    </w:p>
  </w:footnote>
  <w:footnote w:type="continuationSeparator" w:id="0">
    <w:p w:rsidR="00C169CB" w:rsidRDefault="00C169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54949"/>
    <w:rsid w:val="00261409"/>
    <w:rsid w:val="0027431E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E668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71B98"/>
    <w:rsid w:val="00A7233A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C03D90"/>
    <w:rsid w:val="00C05430"/>
    <w:rsid w:val="00C06FEB"/>
    <w:rsid w:val="00C07847"/>
    <w:rsid w:val="00C1352A"/>
    <w:rsid w:val="00C169CB"/>
    <w:rsid w:val="00C2146C"/>
    <w:rsid w:val="00C276DF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5118"/>
    <w:rsid w:val="00D91761"/>
    <w:rsid w:val="00DA1FB8"/>
    <w:rsid w:val="00DA5393"/>
    <w:rsid w:val="00DA75D1"/>
    <w:rsid w:val="00DA7D32"/>
    <w:rsid w:val="00DC434A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94726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4ED9"/>
    <w:rsid w:val="00F362B3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82E7AE"/>
  <w15:docId w15:val="{1A1CE351-8029-44B9-9FF9-2F06E6F1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2019-06-15T03:27:00Z</dcterms:created>
  <dcterms:modified xsi:type="dcterms:W3CDTF">2019-06-28T13:08:00Z</dcterms:modified>
</cp:coreProperties>
</file>