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Default="00F11B4E" w:rsidP="007568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7B1571">
        <w:rPr>
          <w:rFonts w:ascii="Arial" w:hAnsi="Arial" w:cs="Arial"/>
          <w:b/>
          <w:sz w:val="20"/>
          <w:szCs w:val="20"/>
        </w:rPr>
        <w:t>30</w:t>
      </w:r>
      <w:r w:rsidR="003275F3">
        <w:rPr>
          <w:rFonts w:ascii="Arial" w:hAnsi="Arial" w:cs="Arial"/>
          <w:b/>
          <w:sz w:val="20"/>
          <w:szCs w:val="20"/>
        </w:rPr>
        <w:t>5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EA10FF">
        <w:rPr>
          <w:rFonts w:ascii="Arial" w:hAnsi="Arial" w:cs="Arial"/>
          <w:b/>
          <w:sz w:val="20"/>
          <w:szCs w:val="20"/>
        </w:rPr>
        <w:t>1</w:t>
      </w:r>
      <w:r w:rsidR="003275F3">
        <w:rPr>
          <w:rFonts w:ascii="Arial" w:hAnsi="Arial" w:cs="Arial"/>
          <w:b/>
          <w:sz w:val="20"/>
          <w:szCs w:val="20"/>
        </w:rPr>
        <w:t>8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EA10FF">
        <w:rPr>
          <w:rFonts w:ascii="Arial" w:hAnsi="Arial" w:cs="Arial"/>
          <w:b/>
          <w:sz w:val="20"/>
          <w:szCs w:val="20"/>
        </w:rPr>
        <w:t>DEZEMBRO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1E31CB">
        <w:rPr>
          <w:rFonts w:ascii="Arial" w:hAnsi="Arial" w:cs="Arial"/>
          <w:b/>
          <w:sz w:val="20"/>
          <w:szCs w:val="20"/>
        </w:rPr>
        <w:t>5</w:t>
      </w:r>
    </w:p>
    <w:p w:rsidR="00756884" w:rsidRPr="00F11B4E" w:rsidRDefault="00756884" w:rsidP="007568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A60AF" w:rsidRPr="00F11B4E" w:rsidRDefault="003275F3" w:rsidP="0075688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revogação da Lei Complementar nº 271/2013 e extingue cargos que especifica</w:t>
      </w:r>
      <w:r w:rsidR="005F00D1">
        <w:rPr>
          <w:rFonts w:ascii="Arial" w:hAnsi="Arial" w:cs="Arial"/>
          <w:sz w:val="20"/>
          <w:szCs w:val="20"/>
        </w:rPr>
        <w:t>.</w:t>
      </w:r>
    </w:p>
    <w:p w:rsidR="00756884" w:rsidRDefault="00756884" w:rsidP="0075688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26D12" w:rsidP="0075688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3275F3">
        <w:rPr>
          <w:rFonts w:ascii="Arial" w:hAnsi="Arial" w:cs="Arial"/>
          <w:b/>
          <w:sz w:val="20"/>
          <w:szCs w:val="20"/>
        </w:rPr>
        <w:t>EM</w:t>
      </w:r>
      <w:r w:rsidR="00EA10FF">
        <w:rPr>
          <w:rFonts w:ascii="Arial" w:hAnsi="Arial" w:cs="Arial"/>
          <w:b/>
          <w:sz w:val="20"/>
          <w:szCs w:val="20"/>
        </w:rPr>
        <w:t xml:space="preserve"> EXERCÍCIO DA CIDADE </w:t>
      </w:r>
      <w:r w:rsidR="009D2955">
        <w:rPr>
          <w:rFonts w:ascii="Arial" w:hAnsi="Arial" w:cs="Arial"/>
          <w:b/>
          <w:sz w:val="20"/>
          <w:szCs w:val="20"/>
        </w:rPr>
        <w:t xml:space="preserve">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</w:t>
      </w:r>
      <w:r w:rsidR="00EA10FF">
        <w:rPr>
          <w:rFonts w:ascii="Arial" w:hAnsi="Arial" w:cs="Arial"/>
          <w:b/>
          <w:sz w:val="20"/>
          <w:szCs w:val="20"/>
        </w:rPr>
        <w:t>E SU</w:t>
      </w:r>
      <w:r w:rsidR="00037020">
        <w:rPr>
          <w:rFonts w:ascii="Arial" w:hAnsi="Arial" w:cs="Arial"/>
          <w:b/>
          <w:sz w:val="20"/>
          <w:szCs w:val="20"/>
        </w:rPr>
        <w:t xml:space="preserve">AS ATRIBUIÇOES </w:t>
      </w:r>
      <w:r w:rsidR="00EA10FF">
        <w:rPr>
          <w:rFonts w:ascii="Arial" w:hAnsi="Arial" w:cs="Arial"/>
          <w:b/>
          <w:sz w:val="20"/>
          <w:szCs w:val="20"/>
        </w:rPr>
        <w:t>LEGAIS;</w:t>
      </w:r>
    </w:p>
    <w:p w:rsidR="00F11B4E" w:rsidRPr="00F11B4E" w:rsidRDefault="00F11B4E" w:rsidP="00756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756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756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571" w:rsidRDefault="007B1571" w:rsidP="00756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6282" w:rsidRPr="00A76282" w:rsidRDefault="009A60AF" w:rsidP="00756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3275F3">
        <w:rPr>
          <w:rFonts w:ascii="Arial" w:hAnsi="Arial" w:cs="Arial"/>
          <w:sz w:val="20"/>
          <w:szCs w:val="20"/>
        </w:rPr>
        <w:t>Revoga em todos os seus termos a Lei Complementar nº 271, de 29 de janeiro de 2013, que dispõe sobre a criação de cargos comissionados e redução de número de vagas de cargos efetivos</w:t>
      </w:r>
      <w:r w:rsidR="00A76282" w:rsidRPr="00A76282">
        <w:rPr>
          <w:rFonts w:ascii="Arial" w:hAnsi="Arial" w:cs="Arial"/>
          <w:sz w:val="20"/>
          <w:szCs w:val="20"/>
        </w:rPr>
        <w:t>.</w:t>
      </w:r>
    </w:p>
    <w:p w:rsidR="00A76282" w:rsidRDefault="00A76282" w:rsidP="0075688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6282" w:rsidRPr="00CE7345" w:rsidRDefault="001E31CB" w:rsidP="00756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4914">
        <w:rPr>
          <w:rFonts w:ascii="Arial" w:hAnsi="Arial" w:cs="Arial"/>
          <w:b/>
          <w:sz w:val="20"/>
          <w:szCs w:val="20"/>
        </w:rPr>
        <w:t xml:space="preserve">Art. </w:t>
      </w:r>
      <w:r w:rsidR="00AD4914" w:rsidRPr="00AD4914">
        <w:rPr>
          <w:rFonts w:ascii="Arial" w:hAnsi="Arial" w:cs="Arial"/>
          <w:b/>
          <w:sz w:val="20"/>
          <w:szCs w:val="20"/>
        </w:rPr>
        <w:t>2</w:t>
      </w:r>
      <w:r w:rsidRPr="00AD4914">
        <w:rPr>
          <w:rFonts w:ascii="Arial" w:hAnsi="Arial" w:cs="Arial"/>
          <w:b/>
          <w:sz w:val="20"/>
          <w:szCs w:val="20"/>
        </w:rPr>
        <w:t>º</w:t>
      </w:r>
      <w:r w:rsidR="00F42D15">
        <w:rPr>
          <w:rFonts w:ascii="Arial" w:hAnsi="Arial" w:cs="Arial"/>
          <w:sz w:val="20"/>
          <w:szCs w:val="20"/>
        </w:rPr>
        <w:t xml:space="preserve"> </w:t>
      </w:r>
      <w:r w:rsidR="003275F3">
        <w:rPr>
          <w:rFonts w:ascii="Arial" w:hAnsi="Arial" w:cs="Arial"/>
          <w:sz w:val="20"/>
          <w:szCs w:val="20"/>
        </w:rPr>
        <w:t>Ficam extintos os cargos de Secretário Adjunto, Chefe de Gabinete de secretário e Diretor de Escola, constantes das Leis Complementares nº 161/2005, 253/2011, 254/2011, 255/2011 e 273/2013</w:t>
      </w:r>
      <w:r w:rsidR="00A76282" w:rsidRPr="00CE7345">
        <w:rPr>
          <w:rFonts w:ascii="Arial" w:hAnsi="Arial" w:cs="Arial"/>
          <w:sz w:val="20"/>
          <w:szCs w:val="20"/>
        </w:rPr>
        <w:t>.</w:t>
      </w:r>
    </w:p>
    <w:p w:rsidR="0070762A" w:rsidRDefault="0070762A" w:rsidP="00756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869" w:rsidRDefault="00C0445D" w:rsidP="00756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CC68D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C2869">
        <w:rPr>
          <w:rFonts w:ascii="Arial" w:hAnsi="Arial" w:cs="Arial"/>
          <w:sz w:val="20"/>
          <w:szCs w:val="20"/>
        </w:rPr>
        <w:t xml:space="preserve">Esta Lei </w:t>
      </w:r>
      <w:r w:rsidR="00CE7345">
        <w:rPr>
          <w:rFonts w:ascii="Arial" w:hAnsi="Arial" w:cs="Arial"/>
          <w:sz w:val="20"/>
          <w:szCs w:val="20"/>
        </w:rPr>
        <w:t xml:space="preserve">Complementar </w:t>
      </w:r>
      <w:r w:rsidR="00DC2869">
        <w:rPr>
          <w:rFonts w:ascii="Arial" w:hAnsi="Arial" w:cs="Arial"/>
          <w:sz w:val="20"/>
          <w:szCs w:val="20"/>
        </w:rPr>
        <w:t>entra em</w:t>
      </w:r>
      <w:r w:rsidR="006D53B3">
        <w:rPr>
          <w:rFonts w:ascii="Arial" w:hAnsi="Arial" w:cs="Arial"/>
          <w:sz w:val="20"/>
          <w:szCs w:val="20"/>
        </w:rPr>
        <w:t xml:space="preserve"> vigor na data de sua publicação</w:t>
      </w:r>
      <w:r w:rsidR="00CE7345">
        <w:rPr>
          <w:rFonts w:ascii="Arial" w:hAnsi="Arial" w:cs="Arial"/>
          <w:sz w:val="20"/>
          <w:szCs w:val="20"/>
        </w:rPr>
        <w:t>, revogadas as disposições em contrário</w:t>
      </w:r>
      <w:r w:rsidR="00DC2869">
        <w:rPr>
          <w:rFonts w:ascii="Arial" w:hAnsi="Arial" w:cs="Arial"/>
          <w:sz w:val="20"/>
          <w:szCs w:val="20"/>
        </w:rPr>
        <w:t>.</w:t>
      </w:r>
    </w:p>
    <w:p w:rsidR="00281AEB" w:rsidRDefault="00281AEB" w:rsidP="0075688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869" w:rsidRDefault="00DC2869" w:rsidP="0075688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75688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3275F3">
        <w:rPr>
          <w:rFonts w:ascii="Arial" w:hAnsi="Arial" w:cs="Arial"/>
          <w:sz w:val="20"/>
          <w:szCs w:val="20"/>
        </w:rPr>
        <w:t>18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FD6D85">
        <w:rPr>
          <w:rFonts w:ascii="Arial" w:hAnsi="Arial" w:cs="Arial"/>
          <w:sz w:val="20"/>
          <w:szCs w:val="20"/>
        </w:rPr>
        <w:t>dezembro</w:t>
      </w:r>
      <w:r w:rsidR="00281AEB">
        <w:rPr>
          <w:rFonts w:ascii="Arial" w:hAnsi="Arial" w:cs="Arial"/>
          <w:sz w:val="20"/>
          <w:szCs w:val="20"/>
        </w:rPr>
        <w:t xml:space="preserve"> de 201</w:t>
      </w:r>
      <w:r w:rsidR="001E31CB">
        <w:rPr>
          <w:rFonts w:ascii="Arial" w:hAnsi="Arial" w:cs="Arial"/>
          <w:sz w:val="20"/>
          <w:szCs w:val="20"/>
        </w:rPr>
        <w:t>5</w:t>
      </w:r>
      <w:r w:rsidR="00281AEB">
        <w:rPr>
          <w:rFonts w:ascii="Arial" w:hAnsi="Arial" w:cs="Arial"/>
          <w:sz w:val="20"/>
          <w:szCs w:val="20"/>
        </w:rPr>
        <w:t>.</w:t>
      </w:r>
    </w:p>
    <w:p w:rsidR="00F26D12" w:rsidRDefault="00F26D12" w:rsidP="0075688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75688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FD6D85" w:rsidP="0075688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565D70" w:rsidRDefault="00565D70" w:rsidP="0075688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D6D85">
        <w:rPr>
          <w:rFonts w:ascii="Arial" w:hAnsi="Arial" w:cs="Arial"/>
          <w:sz w:val="20"/>
          <w:szCs w:val="20"/>
        </w:rPr>
        <w:t xml:space="preserve"> em Exercício</w:t>
      </w:r>
    </w:p>
    <w:p w:rsidR="006D53B3" w:rsidRDefault="006D53B3" w:rsidP="007568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53B3" w:rsidRDefault="006D53B3" w:rsidP="007568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3E6682" w:rsidP="00756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756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75688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9E3751" w:rsidP="00756884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E3751">
        <w:rPr>
          <w:rFonts w:ascii="Arial" w:hAnsi="Arial" w:cs="Arial"/>
          <w:sz w:val="20"/>
          <w:szCs w:val="20"/>
        </w:rPr>
        <w:t>ARNALDO ANTUNES DE SOUZA</w:t>
      </w:r>
    </w:p>
    <w:p w:rsidR="00565D70" w:rsidRDefault="00565D70" w:rsidP="00756884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9E3751">
        <w:rPr>
          <w:rFonts w:ascii="Arial" w:hAnsi="Arial" w:cs="Arial"/>
          <w:sz w:val="20"/>
          <w:szCs w:val="20"/>
        </w:rPr>
        <w:t>Administração</w:t>
      </w:r>
    </w:p>
    <w:p w:rsidR="00595235" w:rsidRDefault="00595235" w:rsidP="00756884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Default="00595235" w:rsidP="00756884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Pr="00104D08" w:rsidRDefault="00595235" w:rsidP="00756884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756884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756884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756884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6C1" w:rsidRDefault="005A66C1" w:rsidP="009243B3">
      <w:pPr>
        <w:spacing w:after="0" w:line="240" w:lineRule="auto"/>
      </w:pPr>
      <w:r>
        <w:separator/>
      </w:r>
    </w:p>
  </w:endnote>
  <w:endnote w:type="continuationSeparator" w:id="0">
    <w:p w:rsidR="005A66C1" w:rsidRDefault="005A66C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6C1" w:rsidRDefault="005A66C1" w:rsidP="009243B3">
      <w:pPr>
        <w:spacing w:after="0" w:line="240" w:lineRule="auto"/>
      </w:pPr>
      <w:r>
        <w:separator/>
      </w:r>
    </w:p>
  </w:footnote>
  <w:footnote w:type="continuationSeparator" w:id="0">
    <w:p w:rsidR="005A66C1" w:rsidRDefault="005A66C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109B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F1F54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93F09"/>
    <w:rsid w:val="0029461F"/>
    <w:rsid w:val="002A1EAF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734A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A66C1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FF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A3F"/>
    <w:rsid w:val="0070762A"/>
    <w:rsid w:val="007167F9"/>
    <w:rsid w:val="00733CF2"/>
    <w:rsid w:val="00736AA0"/>
    <w:rsid w:val="0074429B"/>
    <w:rsid w:val="00756884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1571"/>
    <w:rsid w:val="007B54FD"/>
    <w:rsid w:val="007C13DF"/>
    <w:rsid w:val="007D425F"/>
    <w:rsid w:val="007D550C"/>
    <w:rsid w:val="007D66F8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D61"/>
    <w:rsid w:val="00863D04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A6810"/>
    <w:rsid w:val="00AB1088"/>
    <w:rsid w:val="00AB3AD5"/>
    <w:rsid w:val="00AC1FE7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C9D"/>
    <w:rsid w:val="00BF41E7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70C0C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10FF"/>
    <w:rsid w:val="00EA43EE"/>
    <w:rsid w:val="00EA6061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D6D85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4D6B94"/>
  <w15:docId w15:val="{DF30D9DD-ED9E-4339-9A76-1A971ED8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2019-06-17T02:43:00Z</dcterms:created>
  <dcterms:modified xsi:type="dcterms:W3CDTF">2019-06-28T13:51:00Z</dcterms:modified>
</cp:coreProperties>
</file>