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Default="00F11B4E" w:rsidP="009066B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FF092A">
        <w:rPr>
          <w:rFonts w:ascii="Arial" w:hAnsi="Arial" w:cs="Arial"/>
          <w:b/>
          <w:sz w:val="20"/>
          <w:szCs w:val="20"/>
        </w:rPr>
        <w:t>31</w:t>
      </w:r>
      <w:r w:rsidR="003275F3">
        <w:rPr>
          <w:rFonts w:ascii="Arial" w:hAnsi="Arial" w:cs="Arial"/>
          <w:b/>
          <w:sz w:val="20"/>
          <w:szCs w:val="20"/>
        </w:rPr>
        <w:t>5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FF092A">
        <w:rPr>
          <w:rFonts w:ascii="Arial" w:hAnsi="Arial" w:cs="Arial"/>
          <w:b/>
          <w:sz w:val="20"/>
          <w:szCs w:val="20"/>
        </w:rPr>
        <w:t>9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FF092A">
        <w:rPr>
          <w:rFonts w:ascii="Arial" w:hAnsi="Arial" w:cs="Arial"/>
          <w:b/>
          <w:sz w:val="20"/>
          <w:szCs w:val="20"/>
        </w:rPr>
        <w:t>SETEMBRO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FF092A">
        <w:rPr>
          <w:rFonts w:ascii="Arial" w:hAnsi="Arial" w:cs="Arial"/>
          <w:b/>
          <w:sz w:val="20"/>
          <w:szCs w:val="20"/>
        </w:rPr>
        <w:t>6</w:t>
      </w:r>
    </w:p>
    <w:p w:rsidR="009066B2" w:rsidRPr="00F11B4E" w:rsidRDefault="009066B2" w:rsidP="009066B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A60AF" w:rsidRPr="00F11B4E" w:rsidRDefault="008E51BD" w:rsidP="009066B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Altera </w:t>
      </w:r>
      <w:r w:rsidRPr="0005640D">
        <w:rPr>
          <w:rFonts w:ascii="Arial" w:hAnsi="Arial" w:cs="Arial"/>
          <w:sz w:val="20"/>
          <w:szCs w:val="20"/>
        </w:rPr>
        <w:t>dispositivos sobre normas e regulamentações funcionais, do Plano de Carreira e de Remuneração do Magistério Público Municipal de Ferraz de Vasconcelos Instituído pela Lei Complementar n° 227, de 15 de dezembro de 2009 e dá outras providências</w:t>
      </w:r>
      <w:r w:rsidR="005F00D1">
        <w:rPr>
          <w:rFonts w:ascii="Arial" w:hAnsi="Arial" w:cs="Arial"/>
          <w:sz w:val="20"/>
          <w:szCs w:val="20"/>
        </w:rPr>
        <w:t>.</w:t>
      </w:r>
    </w:p>
    <w:p w:rsidR="009066B2" w:rsidRDefault="009066B2" w:rsidP="009066B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A60AF" w:rsidRPr="00F11B4E" w:rsidRDefault="00F26D12" w:rsidP="009066B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26D12">
        <w:rPr>
          <w:rFonts w:ascii="Arial" w:hAnsi="Arial" w:cs="Arial"/>
          <w:b/>
          <w:sz w:val="20"/>
          <w:szCs w:val="20"/>
        </w:rPr>
        <w:t xml:space="preserve">O </w:t>
      </w:r>
      <w:r w:rsidR="00037020">
        <w:rPr>
          <w:rFonts w:ascii="Arial" w:hAnsi="Arial" w:cs="Arial"/>
          <w:b/>
          <w:sz w:val="20"/>
          <w:szCs w:val="20"/>
        </w:rPr>
        <w:t xml:space="preserve">PREFEITO </w:t>
      </w:r>
      <w:r w:rsidR="003275F3">
        <w:rPr>
          <w:rFonts w:ascii="Arial" w:hAnsi="Arial" w:cs="Arial"/>
          <w:b/>
          <w:sz w:val="20"/>
          <w:szCs w:val="20"/>
        </w:rPr>
        <w:t>EM</w:t>
      </w:r>
      <w:r w:rsidR="00EA10FF">
        <w:rPr>
          <w:rFonts w:ascii="Arial" w:hAnsi="Arial" w:cs="Arial"/>
          <w:b/>
          <w:sz w:val="20"/>
          <w:szCs w:val="20"/>
        </w:rPr>
        <w:t xml:space="preserve"> EXERCÍCIO DA CIDADE </w:t>
      </w:r>
      <w:r w:rsidR="009D2955">
        <w:rPr>
          <w:rFonts w:ascii="Arial" w:hAnsi="Arial" w:cs="Arial"/>
          <w:b/>
          <w:sz w:val="20"/>
          <w:szCs w:val="20"/>
        </w:rPr>
        <w:t xml:space="preserve">DE FERRAZ DE </w:t>
      </w:r>
      <w:r w:rsidR="00BD4CCA">
        <w:rPr>
          <w:rFonts w:ascii="Arial" w:hAnsi="Arial" w:cs="Arial"/>
          <w:b/>
          <w:sz w:val="20"/>
          <w:szCs w:val="20"/>
        </w:rPr>
        <w:t>VASCONCELOS,</w:t>
      </w:r>
      <w:r w:rsidR="009D2955">
        <w:rPr>
          <w:rFonts w:ascii="Arial" w:hAnsi="Arial" w:cs="Arial"/>
          <w:b/>
          <w:sz w:val="20"/>
          <w:szCs w:val="20"/>
        </w:rPr>
        <w:t xml:space="preserve"> NO</w:t>
      </w:r>
      <w:r w:rsidR="00037020">
        <w:rPr>
          <w:rFonts w:ascii="Arial" w:hAnsi="Arial" w:cs="Arial"/>
          <w:b/>
          <w:sz w:val="20"/>
          <w:szCs w:val="20"/>
        </w:rPr>
        <w:t xml:space="preserve"> USO D</w:t>
      </w:r>
      <w:r w:rsidR="00EA10FF">
        <w:rPr>
          <w:rFonts w:ascii="Arial" w:hAnsi="Arial" w:cs="Arial"/>
          <w:b/>
          <w:sz w:val="20"/>
          <w:szCs w:val="20"/>
        </w:rPr>
        <w:t>E SU</w:t>
      </w:r>
      <w:r w:rsidR="00037020">
        <w:rPr>
          <w:rFonts w:ascii="Arial" w:hAnsi="Arial" w:cs="Arial"/>
          <w:b/>
          <w:sz w:val="20"/>
          <w:szCs w:val="20"/>
        </w:rPr>
        <w:t xml:space="preserve">AS ATRIBUIÇOES </w:t>
      </w:r>
      <w:r w:rsidR="00EA10FF">
        <w:rPr>
          <w:rFonts w:ascii="Arial" w:hAnsi="Arial" w:cs="Arial"/>
          <w:b/>
          <w:sz w:val="20"/>
          <w:szCs w:val="20"/>
        </w:rPr>
        <w:t>LEGAIS;</w:t>
      </w:r>
    </w:p>
    <w:p w:rsidR="00F11B4E" w:rsidRPr="00F11B4E" w:rsidRDefault="00F11B4E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26D12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037020">
        <w:rPr>
          <w:rFonts w:ascii="Arial" w:hAnsi="Arial" w:cs="Arial"/>
          <w:sz w:val="20"/>
          <w:szCs w:val="20"/>
        </w:rPr>
        <w:t>ÇO</w:t>
      </w:r>
      <w:r w:rsidR="00F11B4E" w:rsidRPr="00F11B4E">
        <w:rPr>
          <w:rFonts w:ascii="Arial" w:hAnsi="Arial" w:cs="Arial"/>
          <w:sz w:val="20"/>
          <w:szCs w:val="20"/>
        </w:rPr>
        <w:t xml:space="preserve"> SABER, QUE A </w:t>
      </w:r>
      <w:r w:rsidRPr="00F11B4E">
        <w:rPr>
          <w:rFonts w:ascii="Arial" w:hAnsi="Arial" w:cs="Arial"/>
          <w:sz w:val="20"/>
          <w:szCs w:val="20"/>
        </w:rPr>
        <w:t xml:space="preserve">CÂMARA </w:t>
      </w:r>
      <w:r w:rsidR="00037020">
        <w:rPr>
          <w:rFonts w:ascii="Arial" w:hAnsi="Arial" w:cs="Arial"/>
          <w:sz w:val="20"/>
          <w:szCs w:val="20"/>
        </w:rPr>
        <w:t xml:space="preserve">MUNICIPAL DECRETA E EU </w:t>
      </w:r>
      <w:r w:rsidRPr="00F26D12">
        <w:rPr>
          <w:rFonts w:ascii="Arial" w:hAnsi="Arial" w:cs="Arial"/>
          <w:sz w:val="20"/>
          <w:szCs w:val="20"/>
        </w:rPr>
        <w:t>PROMULG</w:t>
      </w:r>
      <w:r w:rsidR="00037020">
        <w:rPr>
          <w:rFonts w:ascii="Arial" w:hAnsi="Arial" w:cs="Arial"/>
          <w:sz w:val="20"/>
          <w:szCs w:val="20"/>
        </w:rPr>
        <w:t>O</w:t>
      </w:r>
      <w:r w:rsidRPr="00F26D12">
        <w:rPr>
          <w:rFonts w:ascii="Arial" w:hAnsi="Arial" w:cs="Arial"/>
          <w:sz w:val="20"/>
          <w:szCs w:val="20"/>
        </w:rPr>
        <w:t xml:space="preserve"> A SEGUINTE LEI</w:t>
      </w:r>
      <w:r w:rsidRPr="00F11B4E">
        <w:rPr>
          <w:rFonts w:ascii="Arial" w:hAnsi="Arial" w:cs="Arial"/>
          <w:sz w:val="20"/>
          <w:szCs w:val="20"/>
        </w:rPr>
        <w:t>:</w:t>
      </w:r>
    </w:p>
    <w:p w:rsidR="00DC434A" w:rsidRDefault="00DC434A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1571" w:rsidRDefault="007B1571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40D" w:rsidRPr="0005640D" w:rsidRDefault="009A60AF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="008E51BD">
        <w:rPr>
          <w:rFonts w:ascii="Arial" w:hAnsi="Arial" w:cs="Arial"/>
          <w:sz w:val="20"/>
          <w:szCs w:val="20"/>
        </w:rPr>
        <w:t xml:space="preserve"> </w:t>
      </w:r>
      <w:r w:rsidR="0005640D" w:rsidRPr="0005640D">
        <w:rPr>
          <w:rFonts w:ascii="Arial" w:hAnsi="Arial" w:cs="Arial"/>
          <w:sz w:val="20"/>
          <w:szCs w:val="20"/>
        </w:rPr>
        <w:t>A Lei Complementar n° 227/2009, que dispõe sobre normas e regulamentações funcionais, e Institui o Plano de Carreira e de Remuneração do Magistério Público Municipal de Ferraz de Vasconcelos, passa a vigorar com alterações em seus artigos e dispositivos conforme segue:</w:t>
      </w:r>
    </w:p>
    <w:p w:rsidR="008E51BD" w:rsidRDefault="008E51B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51BD" w:rsidRDefault="0005640D" w:rsidP="009066B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5640D">
        <w:rPr>
          <w:rFonts w:ascii="Arial" w:hAnsi="Arial" w:cs="Arial"/>
          <w:sz w:val="20"/>
          <w:szCs w:val="20"/>
        </w:rPr>
        <w:t>"CAPITULO I</w:t>
      </w:r>
    </w:p>
    <w:p w:rsidR="008E51BD" w:rsidRDefault="008E51B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40D" w:rsidRPr="0005640D" w:rsidRDefault="008E51B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1°</w:t>
      </w:r>
      <w:r w:rsidR="0005640D" w:rsidRPr="0005640D">
        <w:rPr>
          <w:rFonts w:ascii="Arial" w:hAnsi="Arial" w:cs="Arial"/>
          <w:sz w:val="20"/>
          <w:szCs w:val="20"/>
        </w:rPr>
        <w:t xml:space="preserve"> Fica instituído o Plano de Carrei</w:t>
      </w:r>
      <w:r>
        <w:rPr>
          <w:rFonts w:ascii="Arial" w:hAnsi="Arial" w:cs="Arial"/>
          <w:sz w:val="20"/>
          <w:szCs w:val="20"/>
        </w:rPr>
        <w:t>ra e Remuneração do Magistério Públi</w:t>
      </w:r>
      <w:r w:rsidR="0005640D" w:rsidRPr="0005640D">
        <w:rPr>
          <w:rFonts w:ascii="Arial" w:hAnsi="Arial" w:cs="Arial"/>
          <w:sz w:val="20"/>
          <w:szCs w:val="20"/>
        </w:rPr>
        <w:t>co Municipal de Ferraz de Vasconcelos, na forma dos artigos 205 a 214 e demais da Constituição da República Federativa do Brasil de 198</w:t>
      </w:r>
      <w:r>
        <w:rPr>
          <w:rFonts w:ascii="Arial" w:hAnsi="Arial" w:cs="Arial"/>
          <w:sz w:val="20"/>
          <w:szCs w:val="20"/>
        </w:rPr>
        <w:t xml:space="preserve">8, do art. 67 da Lei Federal n° </w:t>
      </w:r>
      <w:r w:rsidR="0005640D" w:rsidRPr="0005640D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  <w:r w:rsidR="0005640D" w:rsidRPr="0005640D">
        <w:rPr>
          <w:rFonts w:ascii="Arial" w:hAnsi="Arial" w:cs="Arial"/>
          <w:sz w:val="20"/>
          <w:szCs w:val="20"/>
        </w:rPr>
        <w:t>394, de 20 de dezembro de 1996, do art. 40 da Lei Federal n°</w:t>
      </w:r>
      <w:r>
        <w:rPr>
          <w:rFonts w:ascii="Arial" w:hAnsi="Arial" w:cs="Arial"/>
          <w:sz w:val="20"/>
          <w:szCs w:val="20"/>
        </w:rPr>
        <w:t xml:space="preserve"> 11.494, de 20 de junho de 2007</w:t>
      </w:r>
      <w:r w:rsidR="0005640D" w:rsidRPr="0005640D">
        <w:rPr>
          <w:rFonts w:ascii="Arial" w:hAnsi="Arial" w:cs="Arial"/>
          <w:sz w:val="20"/>
          <w:szCs w:val="20"/>
        </w:rPr>
        <w:t>: da Lei Federal 11.738, de 16 de julho de 2008, a Lei Complementar n° 167, de 13 de dezembro de 2005, a Lei Mun</w:t>
      </w:r>
      <w:r>
        <w:rPr>
          <w:rFonts w:ascii="Arial" w:hAnsi="Arial" w:cs="Arial"/>
          <w:sz w:val="20"/>
          <w:szCs w:val="20"/>
        </w:rPr>
        <w:t xml:space="preserve">icipal n° 3.253, de 23 de junho </w:t>
      </w:r>
      <w:r w:rsidR="0005640D" w:rsidRPr="0005640D">
        <w:rPr>
          <w:rFonts w:ascii="Arial" w:hAnsi="Arial" w:cs="Arial"/>
          <w:sz w:val="20"/>
          <w:szCs w:val="20"/>
        </w:rPr>
        <w:t>de 2015 e o presente Plano de Carreira de Remuneração do Magistério Público de</w:t>
      </w:r>
      <w:r>
        <w:rPr>
          <w:rFonts w:ascii="Arial" w:hAnsi="Arial" w:cs="Arial"/>
          <w:sz w:val="20"/>
          <w:szCs w:val="20"/>
        </w:rPr>
        <w:t xml:space="preserve"> </w:t>
      </w:r>
      <w:r w:rsidR="0005640D" w:rsidRPr="0005640D">
        <w:rPr>
          <w:rFonts w:ascii="Arial" w:hAnsi="Arial" w:cs="Arial"/>
          <w:sz w:val="20"/>
          <w:szCs w:val="20"/>
        </w:rPr>
        <w:t>Ferraz de Vasconcelos.</w:t>
      </w:r>
    </w:p>
    <w:p w:rsidR="008E51BD" w:rsidRDefault="008E51B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40D" w:rsidRPr="009066B2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9066B2">
        <w:rPr>
          <w:rFonts w:ascii="Arial" w:hAnsi="Arial" w:cs="Arial"/>
          <w:sz w:val="20"/>
          <w:szCs w:val="20"/>
          <w:lang w:val="en-US"/>
        </w:rPr>
        <w:t>Art. 2</w:t>
      </w:r>
      <w:r w:rsidR="008E51BD" w:rsidRPr="009066B2">
        <w:rPr>
          <w:rFonts w:ascii="Arial" w:hAnsi="Arial" w:cs="Arial"/>
          <w:sz w:val="20"/>
          <w:szCs w:val="20"/>
          <w:lang w:val="en-US"/>
        </w:rPr>
        <w:t>º (...)</w:t>
      </w:r>
    </w:p>
    <w:p w:rsidR="008E51BD" w:rsidRPr="009066B2" w:rsidRDefault="008E51B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Pr="009066B2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9066B2">
        <w:rPr>
          <w:rFonts w:ascii="Arial" w:hAnsi="Arial" w:cs="Arial"/>
          <w:sz w:val="20"/>
          <w:szCs w:val="20"/>
          <w:lang w:val="en-US"/>
        </w:rPr>
        <w:t xml:space="preserve">Art. 3° </w:t>
      </w:r>
      <w:r w:rsidR="008E51BD" w:rsidRPr="009066B2">
        <w:rPr>
          <w:rFonts w:ascii="Arial" w:hAnsi="Arial" w:cs="Arial"/>
          <w:sz w:val="20"/>
          <w:szCs w:val="20"/>
          <w:lang w:val="en-US"/>
        </w:rPr>
        <w:t>(</w:t>
      </w:r>
      <w:r w:rsidRPr="009066B2">
        <w:rPr>
          <w:rFonts w:ascii="Arial" w:hAnsi="Arial" w:cs="Arial"/>
          <w:sz w:val="20"/>
          <w:szCs w:val="20"/>
          <w:lang w:val="en-US"/>
        </w:rPr>
        <w:t>...</w:t>
      </w:r>
      <w:r w:rsidR="008E51BD" w:rsidRPr="009066B2">
        <w:rPr>
          <w:rFonts w:ascii="Arial" w:hAnsi="Arial" w:cs="Arial"/>
          <w:sz w:val="20"/>
          <w:szCs w:val="20"/>
          <w:lang w:val="en-US"/>
        </w:rPr>
        <w:t>)</w:t>
      </w:r>
    </w:p>
    <w:p w:rsidR="008E51BD" w:rsidRPr="009066B2" w:rsidRDefault="008E51B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Pr="009066B2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9066B2">
        <w:rPr>
          <w:rFonts w:ascii="Arial" w:hAnsi="Arial" w:cs="Arial"/>
          <w:sz w:val="20"/>
          <w:szCs w:val="20"/>
          <w:lang w:val="en-US"/>
        </w:rPr>
        <w:t>Art. 4°</w:t>
      </w:r>
      <w:r w:rsidR="009066B2">
        <w:rPr>
          <w:rFonts w:ascii="Arial" w:hAnsi="Arial" w:cs="Arial"/>
          <w:sz w:val="20"/>
          <w:szCs w:val="20"/>
          <w:lang w:val="en-US"/>
        </w:rPr>
        <w:t xml:space="preserve"> </w:t>
      </w:r>
      <w:r w:rsidR="008E51BD" w:rsidRPr="009066B2">
        <w:rPr>
          <w:rFonts w:ascii="Arial" w:hAnsi="Arial" w:cs="Arial"/>
          <w:sz w:val="20"/>
          <w:szCs w:val="20"/>
          <w:lang w:val="en-US"/>
        </w:rPr>
        <w:t>(</w:t>
      </w:r>
      <w:r w:rsidRPr="009066B2">
        <w:rPr>
          <w:rFonts w:ascii="Arial" w:hAnsi="Arial" w:cs="Arial"/>
          <w:sz w:val="20"/>
          <w:szCs w:val="20"/>
          <w:lang w:val="en-US"/>
        </w:rPr>
        <w:t>...</w:t>
      </w:r>
      <w:r w:rsidR="008E51BD" w:rsidRPr="009066B2">
        <w:rPr>
          <w:rFonts w:ascii="Arial" w:hAnsi="Arial" w:cs="Arial"/>
          <w:sz w:val="20"/>
          <w:szCs w:val="20"/>
          <w:lang w:val="en-US"/>
        </w:rPr>
        <w:t>)</w:t>
      </w:r>
    </w:p>
    <w:p w:rsidR="0005640D" w:rsidRPr="009066B2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Pr="009066B2" w:rsidRDefault="009066B2" w:rsidP="009066B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CAPÍTULO II</w:t>
      </w:r>
    </w:p>
    <w:p w:rsidR="008E51BD" w:rsidRPr="009066B2" w:rsidRDefault="008E51B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Pr="009066B2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9066B2">
        <w:rPr>
          <w:rFonts w:ascii="Arial" w:hAnsi="Arial" w:cs="Arial"/>
          <w:sz w:val="20"/>
          <w:szCs w:val="20"/>
          <w:lang w:val="en-US"/>
        </w:rPr>
        <w:t>Art. 5</w:t>
      </w:r>
      <w:r w:rsidR="008E51BD" w:rsidRPr="009066B2">
        <w:rPr>
          <w:rFonts w:ascii="Arial" w:hAnsi="Arial" w:cs="Arial"/>
          <w:sz w:val="20"/>
          <w:szCs w:val="20"/>
          <w:lang w:val="en-US"/>
        </w:rPr>
        <w:t>º (...)</w:t>
      </w:r>
    </w:p>
    <w:p w:rsidR="008E51BD" w:rsidRPr="009066B2" w:rsidRDefault="008E51B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8E51BD" w:rsidRDefault="008E51B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(...)</w:t>
      </w:r>
    </w:p>
    <w:p w:rsidR="008E51BD" w:rsidRDefault="008E51B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- </w:t>
      </w:r>
      <w:r w:rsidR="0005640D" w:rsidRPr="0005640D">
        <w:rPr>
          <w:rFonts w:ascii="Arial" w:hAnsi="Arial" w:cs="Arial"/>
          <w:sz w:val="20"/>
          <w:szCs w:val="20"/>
        </w:rPr>
        <w:t xml:space="preserve">Magistério Público Municipal - o conjunto de profissionais da educação, titulares dos cargos de Professor Educação Básica I e Professor de Educação Básica II </w:t>
      </w:r>
      <w:r>
        <w:rPr>
          <w:rFonts w:ascii="Arial" w:hAnsi="Arial" w:cs="Arial"/>
          <w:sz w:val="20"/>
          <w:szCs w:val="20"/>
        </w:rPr>
        <w:t xml:space="preserve">e os de Funções Gratificadas da </w:t>
      </w:r>
      <w:r w:rsidR="0005640D" w:rsidRPr="0005640D">
        <w:rPr>
          <w:rFonts w:ascii="Arial" w:hAnsi="Arial" w:cs="Arial"/>
          <w:sz w:val="20"/>
          <w:szCs w:val="20"/>
        </w:rPr>
        <w:t>Educação - S</w:t>
      </w:r>
      <w:r>
        <w:rPr>
          <w:rFonts w:ascii="Arial" w:hAnsi="Arial" w:cs="Arial"/>
          <w:sz w:val="20"/>
          <w:szCs w:val="20"/>
        </w:rPr>
        <w:t xml:space="preserve">upervisor de Ensino, Diretor de </w:t>
      </w:r>
      <w:r w:rsidR="0005640D" w:rsidRPr="0005640D">
        <w:rPr>
          <w:rFonts w:ascii="Arial" w:hAnsi="Arial" w:cs="Arial"/>
          <w:sz w:val="20"/>
          <w:szCs w:val="20"/>
        </w:rPr>
        <w:t>Escol</w:t>
      </w:r>
      <w:r>
        <w:rPr>
          <w:rFonts w:ascii="Arial" w:hAnsi="Arial" w:cs="Arial"/>
          <w:sz w:val="20"/>
          <w:szCs w:val="20"/>
        </w:rPr>
        <w:t>a, Vi</w:t>
      </w:r>
      <w:r w:rsidR="0005640D" w:rsidRPr="0005640D">
        <w:rPr>
          <w:rFonts w:ascii="Arial" w:hAnsi="Arial" w:cs="Arial"/>
          <w:sz w:val="20"/>
          <w:szCs w:val="20"/>
        </w:rPr>
        <w:t>ce-Diretor de Escola, Professor Coordenador Pedagógico em caráter de</w:t>
      </w:r>
      <w:r w:rsidRPr="008E51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provimento efetivo;</w:t>
      </w:r>
    </w:p>
    <w:p w:rsidR="008E51BD" w:rsidRPr="009066B2" w:rsidRDefault="008E51B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66B2">
        <w:rPr>
          <w:rFonts w:ascii="Arial" w:hAnsi="Arial" w:cs="Arial"/>
          <w:sz w:val="20"/>
          <w:szCs w:val="20"/>
        </w:rPr>
        <w:t>III – (...);</w:t>
      </w:r>
    </w:p>
    <w:p w:rsidR="008E51BD" w:rsidRPr="008E51BD" w:rsidRDefault="008E51B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51BD">
        <w:rPr>
          <w:rFonts w:ascii="Arial" w:hAnsi="Arial" w:cs="Arial"/>
          <w:sz w:val="20"/>
          <w:szCs w:val="20"/>
        </w:rPr>
        <w:t>IV – (…);</w:t>
      </w:r>
    </w:p>
    <w:p w:rsidR="008E51BD" w:rsidRPr="008E51BD" w:rsidRDefault="008E51B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51BD">
        <w:rPr>
          <w:rFonts w:ascii="Arial" w:hAnsi="Arial" w:cs="Arial"/>
          <w:sz w:val="20"/>
          <w:szCs w:val="20"/>
        </w:rPr>
        <w:t>V - (…);</w:t>
      </w:r>
    </w:p>
    <w:p w:rsidR="008E51BD" w:rsidRPr="008E51BD" w:rsidRDefault="008E51B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51BD">
        <w:rPr>
          <w:rFonts w:ascii="Arial" w:hAnsi="Arial" w:cs="Arial"/>
          <w:sz w:val="20"/>
          <w:szCs w:val="20"/>
        </w:rPr>
        <w:t>VI – (…);</w:t>
      </w:r>
    </w:p>
    <w:p w:rsidR="008E51BD" w:rsidRPr="008E51BD" w:rsidRDefault="008E51B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51BD">
        <w:rPr>
          <w:rFonts w:ascii="Arial" w:hAnsi="Arial" w:cs="Arial"/>
          <w:sz w:val="20"/>
          <w:szCs w:val="20"/>
        </w:rPr>
        <w:t>VII – (…);</w:t>
      </w:r>
    </w:p>
    <w:p w:rsidR="008E51BD" w:rsidRPr="008E51BD" w:rsidRDefault="008E51B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51BD">
        <w:rPr>
          <w:rFonts w:ascii="Arial" w:hAnsi="Arial" w:cs="Arial"/>
          <w:sz w:val="20"/>
          <w:szCs w:val="20"/>
        </w:rPr>
        <w:t>VIII – (…);</w:t>
      </w:r>
    </w:p>
    <w:p w:rsidR="00E702E4" w:rsidRPr="009066B2" w:rsidRDefault="00E702E4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66B2">
        <w:rPr>
          <w:rFonts w:ascii="Arial" w:hAnsi="Arial" w:cs="Arial"/>
          <w:sz w:val="20"/>
          <w:szCs w:val="20"/>
        </w:rPr>
        <w:t>IX – (...);</w:t>
      </w:r>
    </w:p>
    <w:p w:rsidR="0005640D" w:rsidRPr="009066B2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66B2">
        <w:rPr>
          <w:rFonts w:ascii="Arial" w:hAnsi="Arial" w:cs="Arial"/>
          <w:sz w:val="20"/>
          <w:szCs w:val="20"/>
        </w:rPr>
        <w:t xml:space="preserve">X </w:t>
      </w:r>
      <w:r w:rsidR="00E702E4" w:rsidRPr="009066B2">
        <w:rPr>
          <w:rFonts w:ascii="Arial" w:hAnsi="Arial" w:cs="Arial"/>
          <w:sz w:val="20"/>
          <w:szCs w:val="20"/>
        </w:rPr>
        <w:t>– (…);</w:t>
      </w:r>
    </w:p>
    <w:p w:rsidR="00E702E4" w:rsidRPr="009066B2" w:rsidRDefault="00E702E4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66B2">
        <w:rPr>
          <w:rFonts w:ascii="Arial" w:hAnsi="Arial" w:cs="Arial"/>
          <w:sz w:val="20"/>
          <w:szCs w:val="20"/>
        </w:rPr>
        <w:t>XI – (…);</w:t>
      </w:r>
    </w:p>
    <w:p w:rsidR="0005640D" w:rsidRPr="009066B2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66B2">
        <w:rPr>
          <w:rFonts w:ascii="Arial" w:hAnsi="Arial" w:cs="Arial"/>
          <w:sz w:val="20"/>
          <w:szCs w:val="20"/>
        </w:rPr>
        <w:t>XII</w:t>
      </w:r>
      <w:r w:rsidR="00E702E4" w:rsidRPr="009066B2">
        <w:rPr>
          <w:rFonts w:ascii="Arial" w:hAnsi="Arial" w:cs="Arial"/>
          <w:sz w:val="20"/>
          <w:szCs w:val="20"/>
        </w:rPr>
        <w:t xml:space="preserve"> – (…);</w:t>
      </w:r>
    </w:p>
    <w:p w:rsidR="0005640D" w:rsidRPr="008E51B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8E51BD">
        <w:rPr>
          <w:rFonts w:ascii="Arial" w:hAnsi="Arial" w:cs="Arial"/>
          <w:sz w:val="20"/>
          <w:szCs w:val="20"/>
          <w:lang w:val="en-US"/>
        </w:rPr>
        <w:t xml:space="preserve">XIII </w:t>
      </w:r>
      <w:r w:rsidR="00E702E4">
        <w:rPr>
          <w:rFonts w:ascii="Arial" w:hAnsi="Arial" w:cs="Arial"/>
          <w:sz w:val="20"/>
          <w:szCs w:val="20"/>
          <w:lang w:val="en-US"/>
        </w:rPr>
        <w:t>– (</w:t>
      </w:r>
      <w:r w:rsidRPr="008E51BD">
        <w:rPr>
          <w:rFonts w:ascii="Arial" w:hAnsi="Arial" w:cs="Arial"/>
          <w:sz w:val="20"/>
          <w:szCs w:val="20"/>
          <w:lang w:val="en-US"/>
        </w:rPr>
        <w:t>...</w:t>
      </w:r>
      <w:r w:rsidR="00E702E4">
        <w:rPr>
          <w:rFonts w:ascii="Arial" w:hAnsi="Arial" w:cs="Arial"/>
          <w:sz w:val="20"/>
          <w:szCs w:val="20"/>
          <w:lang w:val="en-US"/>
        </w:rPr>
        <w:t>)</w:t>
      </w:r>
    </w:p>
    <w:p w:rsidR="00E702E4" w:rsidRDefault="00E702E4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Pr="008E51BD" w:rsidRDefault="0005640D" w:rsidP="009066B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8E51BD">
        <w:rPr>
          <w:rFonts w:ascii="Arial" w:hAnsi="Arial" w:cs="Arial"/>
          <w:sz w:val="20"/>
          <w:szCs w:val="20"/>
          <w:lang w:val="en-US"/>
        </w:rPr>
        <w:lastRenderedPageBreak/>
        <w:t>CAPITULO III</w:t>
      </w:r>
    </w:p>
    <w:p w:rsidR="00E702E4" w:rsidRDefault="00E702E4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05640D">
        <w:rPr>
          <w:rFonts w:ascii="Arial" w:hAnsi="Arial" w:cs="Arial"/>
          <w:sz w:val="20"/>
          <w:szCs w:val="20"/>
          <w:lang w:val="en-US"/>
        </w:rPr>
        <w:t xml:space="preserve">Art. 6° </w:t>
      </w:r>
      <w:r w:rsidR="00E702E4">
        <w:rPr>
          <w:rFonts w:ascii="Arial" w:hAnsi="Arial" w:cs="Arial"/>
          <w:sz w:val="20"/>
          <w:szCs w:val="20"/>
          <w:lang w:val="en-US"/>
        </w:rPr>
        <w:t>(</w:t>
      </w:r>
      <w:r w:rsidRPr="0005640D">
        <w:rPr>
          <w:rFonts w:ascii="Arial" w:hAnsi="Arial" w:cs="Arial"/>
          <w:sz w:val="20"/>
          <w:szCs w:val="20"/>
          <w:lang w:val="en-US"/>
        </w:rPr>
        <w:t>...</w:t>
      </w:r>
      <w:r w:rsidR="00E702E4">
        <w:rPr>
          <w:rFonts w:ascii="Arial" w:hAnsi="Arial" w:cs="Arial"/>
          <w:sz w:val="20"/>
          <w:szCs w:val="20"/>
          <w:lang w:val="en-US"/>
        </w:rPr>
        <w:t>)</w:t>
      </w:r>
    </w:p>
    <w:p w:rsidR="00E702E4" w:rsidRPr="0005640D" w:rsidRDefault="00E702E4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P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05640D">
        <w:rPr>
          <w:rFonts w:ascii="Arial" w:hAnsi="Arial" w:cs="Arial"/>
          <w:sz w:val="20"/>
          <w:szCs w:val="20"/>
          <w:lang w:val="en-US"/>
        </w:rPr>
        <w:t xml:space="preserve">Art. 7° </w:t>
      </w:r>
      <w:r w:rsidR="00E702E4">
        <w:rPr>
          <w:rFonts w:ascii="Arial" w:hAnsi="Arial" w:cs="Arial"/>
          <w:sz w:val="20"/>
          <w:szCs w:val="20"/>
          <w:lang w:val="en-US"/>
        </w:rPr>
        <w:t>(</w:t>
      </w:r>
      <w:r w:rsidRPr="0005640D">
        <w:rPr>
          <w:rFonts w:ascii="Arial" w:hAnsi="Arial" w:cs="Arial"/>
          <w:sz w:val="20"/>
          <w:szCs w:val="20"/>
          <w:lang w:val="en-US"/>
        </w:rPr>
        <w:t>...</w:t>
      </w:r>
      <w:r w:rsidR="00E702E4">
        <w:rPr>
          <w:rFonts w:ascii="Arial" w:hAnsi="Arial" w:cs="Arial"/>
          <w:sz w:val="20"/>
          <w:szCs w:val="20"/>
          <w:lang w:val="en-US"/>
        </w:rPr>
        <w:t>)</w:t>
      </w:r>
    </w:p>
    <w:p w:rsidR="0005640D" w:rsidRPr="00E702E4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E702E4"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05640D" w:rsidRPr="009066B2" w:rsidRDefault="009066B2" w:rsidP="009066B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CAPITULO IV</w:t>
      </w:r>
    </w:p>
    <w:p w:rsidR="00E702E4" w:rsidRDefault="00E702E4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E702E4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05640D">
        <w:rPr>
          <w:rFonts w:ascii="Arial" w:hAnsi="Arial" w:cs="Arial"/>
          <w:sz w:val="20"/>
          <w:szCs w:val="20"/>
          <w:lang w:val="en-US"/>
        </w:rPr>
        <w:t>Art. 8°</w:t>
      </w:r>
      <w:r w:rsidR="00E702E4">
        <w:rPr>
          <w:rFonts w:ascii="Arial" w:hAnsi="Arial" w:cs="Arial"/>
          <w:sz w:val="20"/>
          <w:szCs w:val="20"/>
          <w:lang w:val="en-US"/>
        </w:rPr>
        <w:t xml:space="preserve"> (</w:t>
      </w:r>
      <w:r w:rsidRPr="0005640D">
        <w:rPr>
          <w:rFonts w:ascii="Arial" w:hAnsi="Arial" w:cs="Arial"/>
          <w:sz w:val="20"/>
          <w:szCs w:val="20"/>
          <w:lang w:val="en-US"/>
        </w:rPr>
        <w:t>...</w:t>
      </w:r>
      <w:r w:rsidR="00E702E4">
        <w:rPr>
          <w:rFonts w:ascii="Arial" w:hAnsi="Arial" w:cs="Arial"/>
          <w:sz w:val="20"/>
          <w:szCs w:val="20"/>
          <w:lang w:val="en-US"/>
        </w:rPr>
        <w:t>)</w:t>
      </w:r>
    </w:p>
    <w:p w:rsidR="00E702E4" w:rsidRDefault="00E702E4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E702E4" w:rsidRDefault="00E702E4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Art. 9° (…)</w:t>
      </w:r>
    </w:p>
    <w:p w:rsidR="00E702E4" w:rsidRDefault="00E702E4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E702E4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05640D">
        <w:rPr>
          <w:rFonts w:ascii="Arial" w:hAnsi="Arial" w:cs="Arial"/>
          <w:sz w:val="20"/>
          <w:szCs w:val="20"/>
          <w:lang w:val="en-US"/>
        </w:rPr>
        <w:t>Art. 10.</w:t>
      </w:r>
      <w:r w:rsidR="00E702E4">
        <w:rPr>
          <w:rFonts w:ascii="Arial" w:hAnsi="Arial" w:cs="Arial"/>
          <w:sz w:val="20"/>
          <w:szCs w:val="20"/>
          <w:lang w:val="en-US"/>
        </w:rPr>
        <w:t xml:space="preserve"> (…)</w:t>
      </w:r>
    </w:p>
    <w:p w:rsidR="00E702E4" w:rsidRDefault="00E702E4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E702E4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05640D">
        <w:rPr>
          <w:rFonts w:ascii="Arial" w:hAnsi="Arial" w:cs="Arial"/>
          <w:sz w:val="20"/>
          <w:szCs w:val="20"/>
          <w:lang w:val="en-US"/>
        </w:rPr>
        <w:t xml:space="preserve">Art. 11. </w:t>
      </w:r>
      <w:r w:rsidR="00E702E4">
        <w:rPr>
          <w:rFonts w:ascii="Arial" w:hAnsi="Arial" w:cs="Arial"/>
          <w:sz w:val="20"/>
          <w:szCs w:val="20"/>
          <w:lang w:val="en-US"/>
        </w:rPr>
        <w:t>(</w:t>
      </w:r>
      <w:r w:rsidRPr="0005640D">
        <w:rPr>
          <w:rFonts w:ascii="Arial" w:hAnsi="Arial" w:cs="Arial"/>
          <w:sz w:val="20"/>
          <w:szCs w:val="20"/>
          <w:lang w:val="en-US"/>
        </w:rPr>
        <w:t>...</w:t>
      </w:r>
      <w:r w:rsidR="00E702E4">
        <w:rPr>
          <w:rFonts w:ascii="Arial" w:hAnsi="Arial" w:cs="Arial"/>
          <w:sz w:val="20"/>
          <w:szCs w:val="20"/>
          <w:lang w:val="en-US"/>
        </w:rPr>
        <w:t>)</w:t>
      </w:r>
    </w:p>
    <w:p w:rsidR="00E702E4" w:rsidRDefault="00E702E4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E702E4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05640D">
        <w:rPr>
          <w:rFonts w:ascii="Arial" w:hAnsi="Arial" w:cs="Arial"/>
          <w:sz w:val="20"/>
          <w:szCs w:val="20"/>
          <w:lang w:val="en-US"/>
        </w:rPr>
        <w:t xml:space="preserve">Art. 12. </w:t>
      </w:r>
      <w:r w:rsidR="00E702E4">
        <w:rPr>
          <w:rFonts w:ascii="Arial" w:hAnsi="Arial" w:cs="Arial"/>
          <w:sz w:val="20"/>
          <w:szCs w:val="20"/>
          <w:lang w:val="en-US"/>
        </w:rPr>
        <w:t>(…)</w:t>
      </w:r>
    </w:p>
    <w:p w:rsidR="00E702E4" w:rsidRDefault="00E702E4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E702E4" w:rsidRDefault="00E702E4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</w:t>
      </w:r>
      <w:r w:rsidR="0005640D" w:rsidRPr="0005640D">
        <w:rPr>
          <w:rFonts w:ascii="Arial" w:hAnsi="Arial" w:cs="Arial"/>
          <w:sz w:val="20"/>
          <w:szCs w:val="20"/>
          <w:lang w:val="en-US"/>
        </w:rPr>
        <w:t>rt</w:t>
      </w:r>
      <w:r>
        <w:rPr>
          <w:rFonts w:ascii="Arial" w:hAnsi="Arial" w:cs="Arial"/>
          <w:sz w:val="20"/>
          <w:szCs w:val="20"/>
          <w:lang w:val="en-US"/>
        </w:rPr>
        <w:t>.</w:t>
      </w:r>
      <w:r w:rsidR="0005640D" w:rsidRPr="0005640D">
        <w:rPr>
          <w:rFonts w:ascii="Arial" w:hAnsi="Arial" w:cs="Arial"/>
          <w:sz w:val="20"/>
          <w:szCs w:val="20"/>
          <w:lang w:val="en-US"/>
        </w:rPr>
        <w:t xml:space="preserve"> 13. </w:t>
      </w:r>
      <w:r>
        <w:rPr>
          <w:rFonts w:ascii="Arial" w:hAnsi="Arial" w:cs="Arial"/>
          <w:sz w:val="20"/>
          <w:szCs w:val="20"/>
          <w:lang w:val="en-US"/>
        </w:rPr>
        <w:t>(</w:t>
      </w:r>
      <w:r w:rsidR="0005640D" w:rsidRPr="0005640D">
        <w:rPr>
          <w:rFonts w:ascii="Arial" w:hAnsi="Arial" w:cs="Arial"/>
          <w:sz w:val="20"/>
          <w:szCs w:val="20"/>
          <w:lang w:val="en-US"/>
        </w:rPr>
        <w:t>...</w:t>
      </w:r>
      <w:r>
        <w:rPr>
          <w:rFonts w:ascii="Arial" w:hAnsi="Arial" w:cs="Arial"/>
          <w:sz w:val="20"/>
          <w:szCs w:val="20"/>
          <w:lang w:val="en-US"/>
        </w:rPr>
        <w:t>)</w:t>
      </w:r>
    </w:p>
    <w:p w:rsidR="0005640D" w:rsidRP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05640D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05640D">
        <w:rPr>
          <w:rFonts w:ascii="Arial" w:hAnsi="Arial" w:cs="Arial"/>
          <w:sz w:val="20"/>
          <w:szCs w:val="20"/>
          <w:lang w:val="en-US"/>
        </w:rPr>
        <w:t>Art. 14.</w:t>
      </w:r>
      <w:r w:rsidR="00E702E4">
        <w:rPr>
          <w:rFonts w:ascii="Arial" w:hAnsi="Arial" w:cs="Arial"/>
          <w:sz w:val="20"/>
          <w:szCs w:val="20"/>
          <w:lang w:val="en-US"/>
        </w:rPr>
        <w:t xml:space="preserve"> (…)</w:t>
      </w:r>
    </w:p>
    <w:p w:rsidR="00E702E4" w:rsidRPr="0005640D" w:rsidRDefault="00E702E4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E702E4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66B2">
        <w:rPr>
          <w:rFonts w:ascii="Arial" w:hAnsi="Arial" w:cs="Arial"/>
          <w:sz w:val="20"/>
          <w:szCs w:val="20"/>
          <w:lang w:val="en-US"/>
        </w:rPr>
        <w:t xml:space="preserve">Art. 15. </w:t>
      </w:r>
      <w:r w:rsidR="00E702E4" w:rsidRPr="00E702E4">
        <w:rPr>
          <w:rFonts w:ascii="Arial" w:hAnsi="Arial" w:cs="Arial"/>
          <w:sz w:val="20"/>
          <w:szCs w:val="20"/>
        </w:rPr>
        <w:t>(</w:t>
      </w:r>
      <w:r w:rsidRPr="00E702E4">
        <w:rPr>
          <w:rFonts w:ascii="Arial" w:hAnsi="Arial" w:cs="Arial"/>
          <w:sz w:val="20"/>
          <w:szCs w:val="20"/>
        </w:rPr>
        <w:t>...</w:t>
      </w:r>
      <w:r w:rsidR="00E702E4" w:rsidRPr="00E702E4">
        <w:rPr>
          <w:rFonts w:ascii="Arial" w:hAnsi="Arial" w:cs="Arial"/>
          <w:sz w:val="20"/>
          <w:szCs w:val="20"/>
        </w:rPr>
        <w:t>)</w:t>
      </w:r>
    </w:p>
    <w:p w:rsidR="00E702E4" w:rsidRDefault="00E702E4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40D" w:rsidRPr="00E702E4" w:rsidRDefault="00E702E4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</w:t>
      </w:r>
      <w:r w:rsidR="0005640D" w:rsidRPr="00E702E4">
        <w:rPr>
          <w:rFonts w:ascii="Arial" w:hAnsi="Arial" w:cs="Arial"/>
          <w:sz w:val="20"/>
          <w:szCs w:val="20"/>
        </w:rPr>
        <w:t xml:space="preserve"> único. </w:t>
      </w:r>
      <w:r>
        <w:rPr>
          <w:rFonts w:ascii="Arial" w:hAnsi="Arial" w:cs="Arial"/>
          <w:sz w:val="20"/>
          <w:szCs w:val="20"/>
        </w:rPr>
        <w:t>(</w:t>
      </w:r>
      <w:r w:rsidR="0005640D" w:rsidRPr="00E702E4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)</w:t>
      </w:r>
      <w:r w:rsidR="0005640D" w:rsidRPr="00E702E4">
        <w:rPr>
          <w:rFonts w:ascii="Arial" w:hAnsi="Arial" w:cs="Arial"/>
          <w:sz w:val="20"/>
          <w:szCs w:val="20"/>
        </w:rPr>
        <w:t xml:space="preserve"> </w:t>
      </w:r>
    </w:p>
    <w:p w:rsidR="00E702E4" w:rsidRDefault="00E702E4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02E4" w:rsidRDefault="00E702E4" w:rsidP="009066B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CAPITULO </w:t>
      </w:r>
      <w:r w:rsidR="0005640D" w:rsidRPr="00E702E4">
        <w:rPr>
          <w:rFonts w:ascii="Arial" w:hAnsi="Arial" w:cs="Arial"/>
          <w:sz w:val="20"/>
          <w:szCs w:val="20"/>
        </w:rPr>
        <w:t>V</w:t>
      </w:r>
    </w:p>
    <w:p w:rsidR="00E702E4" w:rsidRDefault="00E702E4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02E4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02E4">
        <w:rPr>
          <w:rFonts w:ascii="Arial" w:hAnsi="Arial" w:cs="Arial"/>
          <w:sz w:val="20"/>
          <w:szCs w:val="20"/>
        </w:rPr>
        <w:t xml:space="preserve">Art. 16. </w:t>
      </w:r>
      <w:r w:rsidR="00E702E4">
        <w:rPr>
          <w:rFonts w:ascii="Arial" w:hAnsi="Arial" w:cs="Arial"/>
          <w:sz w:val="20"/>
          <w:szCs w:val="20"/>
        </w:rPr>
        <w:t>(...)</w:t>
      </w:r>
    </w:p>
    <w:p w:rsidR="00E702E4" w:rsidRDefault="00E702E4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02E4">
        <w:rPr>
          <w:rFonts w:ascii="Arial" w:hAnsi="Arial" w:cs="Arial"/>
          <w:sz w:val="20"/>
          <w:szCs w:val="20"/>
        </w:rPr>
        <w:t>Art. 17.</w:t>
      </w:r>
      <w:r w:rsidR="00E702E4">
        <w:rPr>
          <w:rFonts w:ascii="Arial" w:hAnsi="Arial" w:cs="Arial"/>
          <w:sz w:val="20"/>
          <w:szCs w:val="20"/>
        </w:rPr>
        <w:t xml:space="preserve"> (...)</w:t>
      </w:r>
    </w:p>
    <w:p w:rsidR="00E702E4" w:rsidRPr="00E702E4" w:rsidRDefault="00E702E4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02E4">
        <w:rPr>
          <w:rFonts w:ascii="Arial" w:hAnsi="Arial" w:cs="Arial"/>
          <w:sz w:val="20"/>
          <w:szCs w:val="20"/>
        </w:rPr>
        <w:t>Parágrafo ún</w:t>
      </w:r>
      <w:r w:rsidRPr="0005640D">
        <w:rPr>
          <w:rFonts w:ascii="Arial" w:hAnsi="Arial" w:cs="Arial"/>
          <w:sz w:val="20"/>
          <w:szCs w:val="20"/>
        </w:rPr>
        <w:t xml:space="preserve">ico. </w:t>
      </w:r>
      <w:r w:rsidR="00E702E4">
        <w:rPr>
          <w:rFonts w:ascii="Arial" w:hAnsi="Arial" w:cs="Arial"/>
          <w:sz w:val="20"/>
          <w:szCs w:val="20"/>
        </w:rPr>
        <w:t>(</w:t>
      </w:r>
      <w:r w:rsidRPr="0005640D">
        <w:rPr>
          <w:rFonts w:ascii="Arial" w:hAnsi="Arial" w:cs="Arial"/>
          <w:sz w:val="20"/>
          <w:szCs w:val="20"/>
        </w:rPr>
        <w:t>...</w:t>
      </w:r>
      <w:r w:rsidR="00E702E4">
        <w:rPr>
          <w:rFonts w:ascii="Arial" w:hAnsi="Arial" w:cs="Arial"/>
          <w:sz w:val="20"/>
          <w:szCs w:val="20"/>
        </w:rPr>
        <w:t>)</w:t>
      </w:r>
    </w:p>
    <w:p w:rsidR="0005640D" w:rsidRP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640D">
        <w:rPr>
          <w:rFonts w:ascii="Arial" w:hAnsi="Arial" w:cs="Arial"/>
          <w:sz w:val="20"/>
          <w:szCs w:val="20"/>
        </w:rPr>
        <w:t xml:space="preserve"> </w:t>
      </w:r>
    </w:p>
    <w:p w:rsidR="0005640D" w:rsidRPr="0005640D" w:rsidRDefault="009066B2" w:rsidP="009066B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CAPITULO VI</w:t>
      </w:r>
    </w:p>
    <w:p w:rsidR="0005640D" w:rsidRPr="0005640D" w:rsidRDefault="0005640D" w:rsidP="009066B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5640D">
        <w:rPr>
          <w:rFonts w:ascii="Arial" w:hAnsi="Arial" w:cs="Arial"/>
          <w:sz w:val="20"/>
          <w:szCs w:val="20"/>
        </w:rPr>
        <w:t>DA ESTRUTURA DA CARREIRA</w:t>
      </w:r>
    </w:p>
    <w:p w:rsidR="00E702E4" w:rsidRDefault="00E702E4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40D" w:rsidRP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640D">
        <w:rPr>
          <w:rFonts w:ascii="Arial" w:hAnsi="Arial" w:cs="Arial"/>
          <w:sz w:val="20"/>
          <w:szCs w:val="20"/>
        </w:rPr>
        <w:t>Art. 18. As carreiras do Magistério Público Municipal são integradas pelos cargos de provimento efetivo de Professor Educação Básica I e Professor de Educação</w:t>
      </w:r>
      <w:r w:rsidR="00E702E4">
        <w:rPr>
          <w:rFonts w:ascii="Arial" w:hAnsi="Arial" w:cs="Arial"/>
          <w:sz w:val="20"/>
          <w:szCs w:val="20"/>
        </w:rPr>
        <w:t xml:space="preserve"> </w:t>
      </w:r>
      <w:r w:rsidRPr="0005640D">
        <w:rPr>
          <w:rFonts w:ascii="Arial" w:hAnsi="Arial" w:cs="Arial"/>
          <w:sz w:val="20"/>
          <w:szCs w:val="20"/>
        </w:rPr>
        <w:t>Básica II estruturadas em classes, com uma faixa de v</w:t>
      </w:r>
      <w:r w:rsidR="00E702E4">
        <w:rPr>
          <w:rFonts w:ascii="Arial" w:hAnsi="Arial" w:cs="Arial"/>
          <w:sz w:val="20"/>
          <w:szCs w:val="20"/>
        </w:rPr>
        <w:t>encimentos para cada uma delas.</w:t>
      </w:r>
    </w:p>
    <w:p w:rsidR="0005640D" w:rsidRP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40D" w:rsidRP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640D">
        <w:rPr>
          <w:rFonts w:ascii="Arial" w:hAnsi="Arial" w:cs="Arial"/>
          <w:sz w:val="20"/>
          <w:szCs w:val="20"/>
        </w:rPr>
        <w:t xml:space="preserve">Art. 19. </w:t>
      </w:r>
      <w:r w:rsidR="00E702E4">
        <w:rPr>
          <w:rFonts w:ascii="Arial" w:hAnsi="Arial" w:cs="Arial"/>
          <w:sz w:val="20"/>
          <w:szCs w:val="20"/>
        </w:rPr>
        <w:t>(...)</w:t>
      </w:r>
    </w:p>
    <w:p w:rsidR="00E702E4" w:rsidRDefault="00E702E4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40D" w:rsidRP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640D">
        <w:rPr>
          <w:rFonts w:ascii="Arial" w:hAnsi="Arial" w:cs="Arial"/>
          <w:sz w:val="20"/>
          <w:szCs w:val="20"/>
        </w:rPr>
        <w:t>Parágrafo único. O número de vagas dos cargos de Professor Educação Básica I e</w:t>
      </w:r>
      <w:r w:rsidR="006A2199">
        <w:rPr>
          <w:rFonts w:ascii="Arial" w:hAnsi="Arial" w:cs="Arial"/>
          <w:sz w:val="20"/>
          <w:szCs w:val="20"/>
        </w:rPr>
        <w:t xml:space="preserve"> </w:t>
      </w:r>
      <w:r w:rsidRPr="0005640D">
        <w:rPr>
          <w:rFonts w:ascii="Arial" w:hAnsi="Arial" w:cs="Arial"/>
          <w:sz w:val="20"/>
          <w:szCs w:val="20"/>
        </w:rPr>
        <w:t xml:space="preserve">Professor de Educação Básica II serão determinados anualmente por ato do Poder Executivo </w:t>
      </w:r>
      <w:r w:rsidR="006A2199">
        <w:rPr>
          <w:rFonts w:ascii="Arial" w:hAnsi="Arial" w:cs="Arial"/>
          <w:sz w:val="20"/>
          <w:szCs w:val="20"/>
        </w:rPr>
        <w:t xml:space="preserve">em conformidade com os módulos </w:t>
      </w:r>
      <w:r w:rsidRPr="0005640D">
        <w:rPr>
          <w:rFonts w:ascii="Arial" w:hAnsi="Arial" w:cs="Arial"/>
          <w:sz w:val="20"/>
          <w:szCs w:val="20"/>
        </w:rPr>
        <w:t>das Unidades que compõem o Sistema Municipal de Educação, a ser definido em legislação específica.</w:t>
      </w:r>
    </w:p>
    <w:p w:rsidR="006A2199" w:rsidRDefault="006A2199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40D" w:rsidRP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640D">
        <w:rPr>
          <w:rFonts w:ascii="Arial" w:hAnsi="Arial" w:cs="Arial"/>
          <w:sz w:val="20"/>
          <w:szCs w:val="20"/>
        </w:rPr>
        <w:t xml:space="preserve">Art. 20. As classes e os níveis das carreiras do magistério público </w:t>
      </w:r>
      <w:r w:rsidR="006A2199">
        <w:rPr>
          <w:rFonts w:ascii="Arial" w:hAnsi="Arial" w:cs="Arial"/>
          <w:sz w:val="20"/>
          <w:szCs w:val="20"/>
        </w:rPr>
        <w:t>Municipal</w:t>
      </w:r>
      <w:r w:rsidR="006A2199" w:rsidRPr="0005640D">
        <w:rPr>
          <w:rFonts w:ascii="Arial" w:hAnsi="Arial" w:cs="Arial"/>
          <w:sz w:val="20"/>
          <w:szCs w:val="20"/>
        </w:rPr>
        <w:t xml:space="preserve"> </w:t>
      </w:r>
      <w:r w:rsidRPr="0005640D">
        <w:rPr>
          <w:rFonts w:ascii="Arial" w:hAnsi="Arial" w:cs="Arial"/>
          <w:sz w:val="20"/>
          <w:szCs w:val="20"/>
        </w:rPr>
        <w:t xml:space="preserve">de Ferraz de Vasconcelos são:  </w:t>
      </w:r>
    </w:p>
    <w:p w:rsidR="006A2199" w:rsidRDefault="006A2199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40D" w:rsidRP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640D">
        <w:rPr>
          <w:rFonts w:ascii="Arial" w:hAnsi="Arial" w:cs="Arial"/>
          <w:sz w:val="20"/>
          <w:szCs w:val="20"/>
        </w:rPr>
        <w:t>I</w:t>
      </w:r>
      <w:r w:rsidR="006A2199">
        <w:rPr>
          <w:rFonts w:ascii="Arial" w:hAnsi="Arial" w:cs="Arial"/>
          <w:sz w:val="20"/>
          <w:szCs w:val="20"/>
        </w:rPr>
        <w:t xml:space="preserve"> </w:t>
      </w:r>
      <w:r w:rsidRPr="0005640D">
        <w:rPr>
          <w:rFonts w:ascii="Arial" w:hAnsi="Arial" w:cs="Arial"/>
          <w:sz w:val="20"/>
          <w:szCs w:val="20"/>
        </w:rPr>
        <w:t>- Professor Educação Básica I:</w:t>
      </w:r>
    </w:p>
    <w:p w:rsidR="006A2199" w:rsidRDefault="006A2199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40D" w:rsidRP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640D">
        <w:rPr>
          <w:rFonts w:ascii="Arial" w:hAnsi="Arial" w:cs="Arial"/>
          <w:sz w:val="20"/>
          <w:szCs w:val="20"/>
        </w:rPr>
        <w:t>a)</w:t>
      </w:r>
      <w:r w:rsidR="006A2199">
        <w:rPr>
          <w:rFonts w:ascii="Arial" w:hAnsi="Arial" w:cs="Arial"/>
          <w:sz w:val="20"/>
          <w:szCs w:val="20"/>
        </w:rPr>
        <w:t xml:space="preserve"> </w:t>
      </w:r>
      <w:r w:rsidRPr="0005640D">
        <w:rPr>
          <w:rFonts w:ascii="Arial" w:hAnsi="Arial" w:cs="Arial"/>
          <w:sz w:val="20"/>
          <w:szCs w:val="20"/>
        </w:rPr>
        <w:t xml:space="preserve">nível 1 - formação em nível superior, em curso de licenciatura plena </w:t>
      </w:r>
      <w:r w:rsidR="006A2199">
        <w:rPr>
          <w:rFonts w:ascii="Arial" w:hAnsi="Arial" w:cs="Arial"/>
          <w:sz w:val="20"/>
          <w:szCs w:val="20"/>
        </w:rPr>
        <w:t>em Pedagogia ou Normal Superior;</w:t>
      </w:r>
    </w:p>
    <w:p w:rsidR="0005640D" w:rsidRP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640D">
        <w:rPr>
          <w:rFonts w:ascii="Arial" w:hAnsi="Arial" w:cs="Arial"/>
          <w:sz w:val="20"/>
          <w:szCs w:val="20"/>
        </w:rPr>
        <w:t>b)</w:t>
      </w:r>
      <w:r w:rsidR="006A2199">
        <w:rPr>
          <w:rFonts w:ascii="Arial" w:hAnsi="Arial" w:cs="Arial"/>
          <w:sz w:val="20"/>
          <w:szCs w:val="20"/>
        </w:rPr>
        <w:t xml:space="preserve"> nível </w:t>
      </w:r>
      <w:r w:rsidRPr="0005640D">
        <w:rPr>
          <w:rFonts w:ascii="Arial" w:hAnsi="Arial" w:cs="Arial"/>
          <w:sz w:val="20"/>
          <w:szCs w:val="20"/>
        </w:rPr>
        <w:t>2 - formação em níve</w:t>
      </w:r>
      <w:r w:rsidR="006A2199">
        <w:rPr>
          <w:rFonts w:ascii="Arial" w:hAnsi="Arial" w:cs="Arial"/>
          <w:sz w:val="20"/>
          <w:szCs w:val="20"/>
        </w:rPr>
        <w:t>l</w:t>
      </w:r>
      <w:r w:rsidRPr="0005640D">
        <w:rPr>
          <w:rFonts w:ascii="Arial" w:hAnsi="Arial" w:cs="Arial"/>
          <w:sz w:val="20"/>
          <w:szCs w:val="20"/>
        </w:rPr>
        <w:t xml:space="preserve"> de pós-graduação "lato-s</w:t>
      </w:r>
      <w:r w:rsidR="006A2199">
        <w:rPr>
          <w:rFonts w:ascii="Arial" w:hAnsi="Arial" w:cs="Arial"/>
          <w:sz w:val="20"/>
          <w:szCs w:val="20"/>
        </w:rPr>
        <w:t>ensu", em áreas estritamente li</w:t>
      </w:r>
      <w:r w:rsidRPr="0005640D">
        <w:rPr>
          <w:rFonts w:ascii="Arial" w:hAnsi="Arial" w:cs="Arial"/>
          <w:sz w:val="20"/>
          <w:szCs w:val="20"/>
        </w:rPr>
        <w:t>gadas à Educação, a c</w:t>
      </w:r>
      <w:r w:rsidR="006A2199">
        <w:rPr>
          <w:rFonts w:ascii="Arial" w:hAnsi="Arial" w:cs="Arial"/>
          <w:sz w:val="20"/>
          <w:szCs w:val="20"/>
        </w:rPr>
        <w:t xml:space="preserve">ritério da Secretaria Municipal </w:t>
      </w:r>
      <w:r w:rsidRPr="0005640D">
        <w:rPr>
          <w:rFonts w:ascii="Arial" w:hAnsi="Arial" w:cs="Arial"/>
          <w:sz w:val="20"/>
          <w:szCs w:val="20"/>
        </w:rPr>
        <w:t>de Educação, curso com duração mínima de 360 (trezentos e sessenta) horas</w:t>
      </w:r>
      <w:r w:rsidR="006A2199">
        <w:rPr>
          <w:rFonts w:ascii="Arial" w:hAnsi="Arial" w:cs="Arial"/>
          <w:sz w:val="20"/>
          <w:szCs w:val="20"/>
        </w:rPr>
        <w:t>;</w:t>
      </w:r>
    </w:p>
    <w:p w:rsidR="0005640D" w:rsidRP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640D">
        <w:rPr>
          <w:rFonts w:ascii="Arial" w:hAnsi="Arial" w:cs="Arial"/>
          <w:sz w:val="20"/>
          <w:szCs w:val="20"/>
        </w:rPr>
        <w:t>c)</w:t>
      </w:r>
      <w:r w:rsidR="006A2199">
        <w:rPr>
          <w:rFonts w:ascii="Arial" w:hAnsi="Arial" w:cs="Arial"/>
          <w:sz w:val="20"/>
          <w:szCs w:val="20"/>
        </w:rPr>
        <w:t xml:space="preserve"> </w:t>
      </w:r>
      <w:r w:rsidRPr="0005640D">
        <w:rPr>
          <w:rFonts w:ascii="Arial" w:hAnsi="Arial" w:cs="Arial"/>
          <w:sz w:val="20"/>
          <w:szCs w:val="20"/>
        </w:rPr>
        <w:t>nível 3 - formação em nível de pós-graduação Stricto-Sensu em cursos na área da educação.</w:t>
      </w:r>
    </w:p>
    <w:p w:rsidR="006A2199" w:rsidRDefault="006A2199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40D" w:rsidRP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640D">
        <w:rPr>
          <w:rFonts w:ascii="Arial" w:hAnsi="Arial" w:cs="Arial"/>
          <w:sz w:val="20"/>
          <w:szCs w:val="20"/>
        </w:rPr>
        <w:t>II</w:t>
      </w:r>
      <w:r w:rsidR="006A2199">
        <w:rPr>
          <w:rFonts w:ascii="Arial" w:hAnsi="Arial" w:cs="Arial"/>
          <w:sz w:val="20"/>
          <w:szCs w:val="20"/>
        </w:rPr>
        <w:t xml:space="preserve"> </w:t>
      </w:r>
      <w:r w:rsidRPr="0005640D">
        <w:rPr>
          <w:rFonts w:ascii="Arial" w:hAnsi="Arial" w:cs="Arial"/>
          <w:sz w:val="20"/>
          <w:szCs w:val="20"/>
        </w:rPr>
        <w:t>- Professor Educação Básica II:</w:t>
      </w:r>
    </w:p>
    <w:p w:rsidR="006A2199" w:rsidRDefault="006A2199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40D" w:rsidRP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640D">
        <w:rPr>
          <w:rFonts w:ascii="Arial" w:hAnsi="Arial" w:cs="Arial"/>
          <w:sz w:val="20"/>
          <w:szCs w:val="20"/>
        </w:rPr>
        <w:t>a)</w:t>
      </w:r>
      <w:r w:rsidR="006A2199">
        <w:rPr>
          <w:rFonts w:ascii="Arial" w:hAnsi="Arial" w:cs="Arial"/>
          <w:sz w:val="20"/>
          <w:szCs w:val="20"/>
        </w:rPr>
        <w:t xml:space="preserve"> </w:t>
      </w:r>
      <w:r w:rsidRPr="0005640D">
        <w:rPr>
          <w:rFonts w:ascii="Arial" w:hAnsi="Arial" w:cs="Arial"/>
          <w:sz w:val="20"/>
          <w:szCs w:val="20"/>
        </w:rPr>
        <w:t>nível 1 - formação em nível supe</w:t>
      </w:r>
      <w:r w:rsidR="006A2199">
        <w:rPr>
          <w:rFonts w:ascii="Arial" w:hAnsi="Arial" w:cs="Arial"/>
          <w:sz w:val="20"/>
          <w:szCs w:val="20"/>
        </w:rPr>
        <w:t>rior, em curso de licenciatura plena em</w:t>
      </w:r>
      <w:r w:rsidRPr="0005640D">
        <w:rPr>
          <w:rFonts w:ascii="Arial" w:hAnsi="Arial" w:cs="Arial"/>
          <w:sz w:val="20"/>
          <w:szCs w:val="20"/>
        </w:rPr>
        <w:t xml:space="preserve"> graduação correspondente a áreas especificas do currículo, com formação pedagógica, nos termos da legislação vigente;</w:t>
      </w:r>
    </w:p>
    <w:p w:rsidR="0005640D" w:rsidRP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640D">
        <w:rPr>
          <w:rFonts w:ascii="Arial" w:hAnsi="Arial" w:cs="Arial"/>
          <w:sz w:val="20"/>
          <w:szCs w:val="20"/>
        </w:rPr>
        <w:t>b)</w:t>
      </w:r>
      <w:r w:rsidR="006A2199">
        <w:rPr>
          <w:rFonts w:ascii="Arial" w:hAnsi="Arial" w:cs="Arial"/>
          <w:sz w:val="20"/>
          <w:szCs w:val="20"/>
        </w:rPr>
        <w:t xml:space="preserve"> nível 2 - fo</w:t>
      </w:r>
      <w:r w:rsidRPr="0005640D">
        <w:rPr>
          <w:rFonts w:ascii="Arial" w:hAnsi="Arial" w:cs="Arial"/>
          <w:sz w:val="20"/>
          <w:szCs w:val="20"/>
        </w:rPr>
        <w:t>rmação em nível de pós-graduação "lato-sensu", em r áreas estritamente ligadas à Educação, a critério da Secretaria</w:t>
      </w:r>
      <w:r w:rsidR="006A2199">
        <w:rPr>
          <w:rFonts w:ascii="Arial" w:hAnsi="Arial" w:cs="Arial"/>
          <w:sz w:val="20"/>
          <w:szCs w:val="20"/>
        </w:rPr>
        <w:t xml:space="preserve"> </w:t>
      </w:r>
      <w:r w:rsidRPr="0005640D">
        <w:rPr>
          <w:rFonts w:ascii="Arial" w:hAnsi="Arial" w:cs="Arial"/>
          <w:sz w:val="20"/>
          <w:szCs w:val="20"/>
        </w:rPr>
        <w:t>Municipal de Educação, curso com duração mínima de 360 (trezentos e sessenta) horas;</w:t>
      </w:r>
    </w:p>
    <w:p w:rsidR="0005640D" w:rsidRP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640D">
        <w:rPr>
          <w:rFonts w:ascii="Arial" w:hAnsi="Arial" w:cs="Arial"/>
          <w:sz w:val="20"/>
          <w:szCs w:val="20"/>
        </w:rPr>
        <w:t>c)</w:t>
      </w:r>
      <w:r w:rsidR="006A2199">
        <w:rPr>
          <w:rFonts w:ascii="Arial" w:hAnsi="Arial" w:cs="Arial"/>
          <w:sz w:val="20"/>
          <w:szCs w:val="20"/>
        </w:rPr>
        <w:t xml:space="preserve"> </w:t>
      </w:r>
      <w:r w:rsidRPr="0005640D">
        <w:rPr>
          <w:rFonts w:ascii="Arial" w:hAnsi="Arial" w:cs="Arial"/>
          <w:sz w:val="20"/>
          <w:szCs w:val="20"/>
        </w:rPr>
        <w:t xml:space="preserve">nível 3 - formação em nível de </w:t>
      </w:r>
      <w:r w:rsidR="009066B2" w:rsidRPr="0005640D">
        <w:rPr>
          <w:rFonts w:ascii="Arial" w:hAnsi="Arial" w:cs="Arial"/>
          <w:sz w:val="20"/>
          <w:szCs w:val="20"/>
        </w:rPr>
        <w:t>pós-graduação</w:t>
      </w:r>
      <w:r w:rsidRPr="0005640D">
        <w:rPr>
          <w:rFonts w:ascii="Arial" w:hAnsi="Arial" w:cs="Arial"/>
          <w:sz w:val="20"/>
          <w:szCs w:val="20"/>
        </w:rPr>
        <w:t xml:space="preserve"> Stricto - Sensu em cursos na área da educação.</w:t>
      </w:r>
    </w:p>
    <w:p w:rsidR="006A2199" w:rsidRDefault="006A2199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40D" w:rsidRPr="0005640D" w:rsidRDefault="009066B2" w:rsidP="009066B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CAPÍTULO VII</w:t>
      </w:r>
    </w:p>
    <w:p w:rsidR="006A2199" w:rsidRDefault="006A2199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40D" w:rsidRP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640D">
        <w:rPr>
          <w:rFonts w:ascii="Arial" w:hAnsi="Arial" w:cs="Arial"/>
          <w:sz w:val="20"/>
          <w:szCs w:val="20"/>
        </w:rPr>
        <w:t>Art. 21. A formação de docentes para atuar na educação básica far-se-</w:t>
      </w:r>
      <w:r w:rsidR="006A2199">
        <w:rPr>
          <w:rFonts w:ascii="Arial" w:hAnsi="Arial" w:cs="Arial"/>
          <w:sz w:val="20"/>
          <w:szCs w:val="20"/>
        </w:rPr>
        <w:t xml:space="preserve">á, em nível superior, em curso </w:t>
      </w:r>
      <w:r w:rsidRPr="0005640D">
        <w:rPr>
          <w:rFonts w:ascii="Arial" w:hAnsi="Arial" w:cs="Arial"/>
          <w:sz w:val="20"/>
          <w:szCs w:val="20"/>
        </w:rPr>
        <w:t>de licenciatura de graduação plena em pedagogia para o Professor de Educação Básica I, e para o Professor de Educação Básica II, em curso de licenciatura plena nas respectivas áreas do conhecimento, ob</w:t>
      </w:r>
      <w:r w:rsidR="006A2199">
        <w:rPr>
          <w:rFonts w:ascii="Arial" w:hAnsi="Arial" w:cs="Arial"/>
          <w:sz w:val="20"/>
          <w:szCs w:val="20"/>
        </w:rPr>
        <w:t xml:space="preserve">tido em Instituições de ensino </w:t>
      </w:r>
      <w:r w:rsidRPr="0005640D">
        <w:rPr>
          <w:rFonts w:ascii="Arial" w:hAnsi="Arial" w:cs="Arial"/>
          <w:sz w:val="20"/>
          <w:szCs w:val="20"/>
        </w:rPr>
        <w:t>superior, públicas ou privadas, credenciados e reconhecidos pelo órgão executiv</w:t>
      </w:r>
      <w:r w:rsidR="006A2199">
        <w:rPr>
          <w:rFonts w:ascii="Arial" w:hAnsi="Arial" w:cs="Arial"/>
          <w:sz w:val="20"/>
          <w:szCs w:val="20"/>
        </w:rPr>
        <w:t>o do Poder Público responsável.</w:t>
      </w:r>
    </w:p>
    <w:p w:rsidR="006A2199" w:rsidRDefault="006A2199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2199" w:rsidRDefault="006A2199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1º (...)</w:t>
      </w:r>
    </w:p>
    <w:p w:rsidR="006A2199" w:rsidRDefault="006A2199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2199" w:rsidRDefault="006A2199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 (...)</w:t>
      </w:r>
    </w:p>
    <w:p w:rsidR="006A2199" w:rsidRDefault="006A2199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2199" w:rsidRDefault="0005640D" w:rsidP="009066B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A2199">
        <w:rPr>
          <w:rFonts w:ascii="Arial" w:hAnsi="Arial" w:cs="Arial"/>
          <w:sz w:val="20"/>
          <w:szCs w:val="20"/>
        </w:rPr>
        <w:t>CAPÍTULO VIII</w:t>
      </w:r>
    </w:p>
    <w:p w:rsidR="006A2199" w:rsidRDefault="006A2199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40D" w:rsidRPr="009066B2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6A2199">
        <w:rPr>
          <w:rFonts w:ascii="Arial" w:hAnsi="Arial" w:cs="Arial"/>
          <w:sz w:val="20"/>
          <w:szCs w:val="20"/>
        </w:rPr>
        <w:t xml:space="preserve">Art. 22. </w:t>
      </w:r>
      <w:r w:rsidR="006A2199" w:rsidRPr="009066B2">
        <w:rPr>
          <w:rFonts w:ascii="Arial" w:hAnsi="Arial" w:cs="Arial"/>
          <w:sz w:val="20"/>
          <w:szCs w:val="20"/>
          <w:lang w:val="en-US"/>
        </w:rPr>
        <w:t>(</w:t>
      </w:r>
      <w:r w:rsidRPr="009066B2">
        <w:rPr>
          <w:rFonts w:ascii="Arial" w:hAnsi="Arial" w:cs="Arial"/>
          <w:sz w:val="20"/>
          <w:szCs w:val="20"/>
          <w:lang w:val="en-US"/>
        </w:rPr>
        <w:t>...</w:t>
      </w:r>
      <w:r w:rsidR="006A2199" w:rsidRPr="009066B2">
        <w:rPr>
          <w:rFonts w:ascii="Arial" w:hAnsi="Arial" w:cs="Arial"/>
          <w:sz w:val="20"/>
          <w:szCs w:val="20"/>
          <w:lang w:val="en-US"/>
        </w:rPr>
        <w:t>)</w:t>
      </w:r>
    </w:p>
    <w:p w:rsidR="0005640D" w:rsidRPr="009066B2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Pr="009066B2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9066B2">
        <w:rPr>
          <w:rFonts w:ascii="Arial" w:hAnsi="Arial" w:cs="Arial"/>
          <w:sz w:val="20"/>
          <w:szCs w:val="20"/>
          <w:lang w:val="en-US"/>
        </w:rPr>
        <w:t xml:space="preserve">Art. 23. </w:t>
      </w:r>
      <w:r w:rsidR="006A2199" w:rsidRPr="009066B2">
        <w:rPr>
          <w:rFonts w:ascii="Arial" w:hAnsi="Arial" w:cs="Arial"/>
          <w:sz w:val="20"/>
          <w:szCs w:val="20"/>
          <w:lang w:val="en-US"/>
        </w:rPr>
        <w:t>(</w:t>
      </w:r>
      <w:r w:rsidRPr="009066B2">
        <w:rPr>
          <w:rFonts w:ascii="Arial" w:hAnsi="Arial" w:cs="Arial"/>
          <w:sz w:val="20"/>
          <w:szCs w:val="20"/>
          <w:lang w:val="en-US"/>
        </w:rPr>
        <w:t>...</w:t>
      </w:r>
      <w:r w:rsidR="006A2199" w:rsidRPr="009066B2">
        <w:rPr>
          <w:rFonts w:ascii="Arial" w:hAnsi="Arial" w:cs="Arial"/>
          <w:sz w:val="20"/>
          <w:szCs w:val="20"/>
          <w:lang w:val="en-US"/>
        </w:rPr>
        <w:t>)</w:t>
      </w:r>
    </w:p>
    <w:p w:rsidR="006A2199" w:rsidRPr="009066B2" w:rsidRDefault="006A2199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Pr="009066B2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9066B2">
        <w:rPr>
          <w:rFonts w:ascii="Arial" w:hAnsi="Arial" w:cs="Arial"/>
          <w:sz w:val="20"/>
          <w:szCs w:val="20"/>
          <w:lang w:val="en-US"/>
        </w:rPr>
        <w:t xml:space="preserve">Art. 24. </w:t>
      </w:r>
      <w:r w:rsidR="006A2199" w:rsidRPr="009066B2">
        <w:rPr>
          <w:rFonts w:ascii="Arial" w:hAnsi="Arial" w:cs="Arial"/>
          <w:sz w:val="20"/>
          <w:szCs w:val="20"/>
          <w:lang w:val="en-US"/>
        </w:rPr>
        <w:t>(</w:t>
      </w:r>
      <w:r w:rsidRPr="009066B2">
        <w:rPr>
          <w:rFonts w:ascii="Arial" w:hAnsi="Arial" w:cs="Arial"/>
          <w:sz w:val="20"/>
          <w:szCs w:val="20"/>
          <w:lang w:val="en-US"/>
        </w:rPr>
        <w:t>...</w:t>
      </w:r>
      <w:r w:rsidR="006A2199" w:rsidRPr="009066B2">
        <w:rPr>
          <w:rFonts w:ascii="Arial" w:hAnsi="Arial" w:cs="Arial"/>
          <w:sz w:val="20"/>
          <w:szCs w:val="20"/>
          <w:lang w:val="en-US"/>
        </w:rPr>
        <w:t>)</w:t>
      </w:r>
    </w:p>
    <w:p w:rsidR="006A2199" w:rsidRPr="009066B2" w:rsidRDefault="006A2199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6A2199" w:rsidRPr="006A2199" w:rsidRDefault="006A2199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6A2199">
        <w:rPr>
          <w:rFonts w:ascii="Arial" w:hAnsi="Arial" w:cs="Arial"/>
          <w:sz w:val="20"/>
          <w:szCs w:val="20"/>
          <w:lang w:val="en-US"/>
        </w:rPr>
        <w:t>Art. 25. (...)</w:t>
      </w:r>
    </w:p>
    <w:p w:rsidR="006A2199" w:rsidRPr="006A2199" w:rsidRDefault="006A2199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6A2199" w:rsidRDefault="006A2199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Art. 26. (…)</w:t>
      </w:r>
    </w:p>
    <w:p w:rsidR="006A2199" w:rsidRDefault="006A2199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6A2199" w:rsidRDefault="006A2199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Art. 27. (…)</w:t>
      </w:r>
    </w:p>
    <w:p w:rsidR="006A2199" w:rsidRDefault="006A2199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6A2199" w:rsidRDefault="006A2199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Art. 28. (…)</w:t>
      </w:r>
    </w:p>
    <w:p w:rsidR="006A2199" w:rsidRDefault="006A2199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6A2199" w:rsidRDefault="006A2199" w:rsidP="009066B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CAPÍTULO IX</w:t>
      </w:r>
    </w:p>
    <w:p w:rsidR="006A2199" w:rsidRDefault="006A2199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6A2199" w:rsidRDefault="006A2199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Art. 29. (…)</w:t>
      </w:r>
    </w:p>
    <w:p w:rsidR="006A2199" w:rsidRDefault="006A2199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6A2199" w:rsidRDefault="006A2199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Art. 30. (…)</w:t>
      </w:r>
    </w:p>
    <w:p w:rsidR="006A2199" w:rsidRDefault="006A2199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6A2199" w:rsidRDefault="006A2199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Art. 31. (</w:t>
      </w:r>
      <w:r w:rsidR="0005640D" w:rsidRPr="0005640D">
        <w:rPr>
          <w:rFonts w:ascii="Arial" w:hAnsi="Arial" w:cs="Arial"/>
          <w:sz w:val="20"/>
          <w:szCs w:val="20"/>
          <w:lang w:val="en-US"/>
        </w:rPr>
        <w:t>...</w:t>
      </w:r>
      <w:r>
        <w:rPr>
          <w:rFonts w:ascii="Arial" w:hAnsi="Arial" w:cs="Arial"/>
          <w:sz w:val="20"/>
          <w:szCs w:val="20"/>
          <w:lang w:val="en-US"/>
        </w:rPr>
        <w:t>)</w:t>
      </w:r>
    </w:p>
    <w:p w:rsidR="006A2199" w:rsidRDefault="006A2199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P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05640D">
        <w:rPr>
          <w:rFonts w:ascii="Arial" w:hAnsi="Arial" w:cs="Arial"/>
          <w:sz w:val="20"/>
          <w:szCs w:val="20"/>
          <w:lang w:val="en-US"/>
        </w:rPr>
        <w:t>Art. 32</w:t>
      </w:r>
      <w:r w:rsidR="006A2199">
        <w:rPr>
          <w:rFonts w:ascii="Arial" w:hAnsi="Arial" w:cs="Arial"/>
          <w:sz w:val="20"/>
          <w:szCs w:val="20"/>
          <w:lang w:val="en-US"/>
        </w:rPr>
        <w:t>. (…)</w:t>
      </w:r>
    </w:p>
    <w:p w:rsidR="006A2199" w:rsidRDefault="006A2199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6A2199" w:rsidRDefault="0005640D" w:rsidP="009066B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05640D">
        <w:rPr>
          <w:rFonts w:ascii="Arial" w:hAnsi="Arial" w:cs="Arial"/>
          <w:sz w:val="20"/>
          <w:szCs w:val="20"/>
          <w:lang w:val="en-US"/>
        </w:rPr>
        <w:t>CAPÍTULO X</w:t>
      </w:r>
    </w:p>
    <w:p w:rsidR="006A2199" w:rsidRDefault="006A2199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6A2199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FF092A">
        <w:rPr>
          <w:rFonts w:ascii="Arial" w:hAnsi="Arial" w:cs="Arial"/>
          <w:sz w:val="20"/>
          <w:szCs w:val="20"/>
          <w:lang w:val="en-US"/>
        </w:rPr>
        <w:t>Art. 33.</w:t>
      </w:r>
      <w:r w:rsidR="006A2199">
        <w:rPr>
          <w:rFonts w:ascii="Arial" w:hAnsi="Arial" w:cs="Arial"/>
          <w:sz w:val="20"/>
          <w:szCs w:val="20"/>
          <w:lang w:val="en-US"/>
        </w:rPr>
        <w:t xml:space="preserve"> (…)</w:t>
      </w:r>
    </w:p>
    <w:p w:rsidR="006A2199" w:rsidRDefault="006A2199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6A2199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FF092A">
        <w:rPr>
          <w:rFonts w:ascii="Arial" w:hAnsi="Arial" w:cs="Arial"/>
          <w:sz w:val="20"/>
          <w:szCs w:val="20"/>
          <w:lang w:val="en-US"/>
        </w:rPr>
        <w:t xml:space="preserve">Art. 34. </w:t>
      </w:r>
      <w:r w:rsidR="006A2199">
        <w:rPr>
          <w:rFonts w:ascii="Arial" w:hAnsi="Arial" w:cs="Arial"/>
          <w:sz w:val="20"/>
          <w:szCs w:val="20"/>
          <w:lang w:val="en-US"/>
        </w:rPr>
        <w:t>(</w:t>
      </w:r>
      <w:r w:rsidRPr="00FF092A">
        <w:rPr>
          <w:rFonts w:ascii="Arial" w:hAnsi="Arial" w:cs="Arial"/>
          <w:sz w:val="20"/>
          <w:szCs w:val="20"/>
          <w:lang w:val="en-US"/>
        </w:rPr>
        <w:t>...</w:t>
      </w:r>
      <w:r w:rsidR="006A2199">
        <w:rPr>
          <w:rFonts w:ascii="Arial" w:hAnsi="Arial" w:cs="Arial"/>
          <w:sz w:val="20"/>
          <w:szCs w:val="20"/>
          <w:lang w:val="en-US"/>
        </w:rPr>
        <w:t>)</w:t>
      </w:r>
    </w:p>
    <w:p w:rsidR="006A2199" w:rsidRDefault="006A2199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Pr="00FF092A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FF092A">
        <w:rPr>
          <w:rFonts w:ascii="Arial" w:hAnsi="Arial" w:cs="Arial"/>
          <w:sz w:val="20"/>
          <w:szCs w:val="20"/>
          <w:lang w:val="en-US"/>
        </w:rPr>
        <w:t>Art. 35</w:t>
      </w:r>
      <w:r w:rsidR="006A2199">
        <w:rPr>
          <w:rFonts w:ascii="Arial" w:hAnsi="Arial" w:cs="Arial"/>
          <w:sz w:val="20"/>
          <w:szCs w:val="20"/>
          <w:lang w:val="en-US"/>
        </w:rPr>
        <w:t>. (…)</w:t>
      </w:r>
    </w:p>
    <w:p w:rsidR="006A2199" w:rsidRDefault="006A2199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Pr="00FF092A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FF092A">
        <w:rPr>
          <w:rFonts w:ascii="Arial" w:hAnsi="Arial" w:cs="Arial"/>
          <w:sz w:val="20"/>
          <w:szCs w:val="20"/>
          <w:lang w:val="en-US"/>
        </w:rPr>
        <w:t xml:space="preserve">Art. 36. </w:t>
      </w:r>
      <w:r w:rsidR="006A2199">
        <w:rPr>
          <w:rFonts w:ascii="Arial" w:hAnsi="Arial" w:cs="Arial"/>
          <w:sz w:val="20"/>
          <w:szCs w:val="20"/>
          <w:lang w:val="en-US"/>
        </w:rPr>
        <w:t>(</w:t>
      </w:r>
      <w:r w:rsidRPr="00FF092A">
        <w:rPr>
          <w:rFonts w:ascii="Arial" w:hAnsi="Arial" w:cs="Arial"/>
          <w:sz w:val="20"/>
          <w:szCs w:val="20"/>
          <w:lang w:val="en-US"/>
        </w:rPr>
        <w:t>...</w:t>
      </w:r>
      <w:r w:rsidR="006A2199">
        <w:rPr>
          <w:rFonts w:ascii="Arial" w:hAnsi="Arial" w:cs="Arial"/>
          <w:sz w:val="20"/>
          <w:szCs w:val="20"/>
          <w:lang w:val="en-US"/>
        </w:rPr>
        <w:t>)</w:t>
      </w:r>
    </w:p>
    <w:p w:rsidR="0005640D" w:rsidRPr="00FF092A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6A2199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FF092A">
        <w:rPr>
          <w:rFonts w:ascii="Arial" w:hAnsi="Arial" w:cs="Arial"/>
          <w:sz w:val="20"/>
          <w:szCs w:val="20"/>
          <w:lang w:val="en-US"/>
        </w:rPr>
        <w:t>Art. 37.</w:t>
      </w:r>
      <w:r w:rsidR="006A2199">
        <w:rPr>
          <w:rFonts w:ascii="Arial" w:hAnsi="Arial" w:cs="Arial"/>
          <w:sz w:val="20"/>
          <w:szCs w:val="20"/>
          <w:lang w:val="en-US"/>
        </w:rPr>
        <w:t xml:space="preserve"> (…)</w:t>
      </w:r>
    </w:p>
    <w:p w:rsidR="006A2199" w:rsidRDefault="006A2199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6A2199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FF092A">
        <w:rPr>
          <w:rFonts w:ascii="Arial" w:hAnsi="Arial" w:cs="Arial"/>
          <w:sz w:val="20"/>
          <w:szCs w:val="20"/>
          <w:lang w:val="en-US"/>
        </w:rPr>
        <w:t xml:space="preserve">Art. 38. </w:t>
      </w:r>
      <w:r w:rsidR="006A2199">
        <w:rPr>
          <w:rFonts w:ascii="Arial" w:hAnsi="Arial" w:cs="Arial"/>
          <w:sz w:val="20"/>
          <w:szCs w:val="20"/>
          <w:lang w:val="en-US"/>
        </w:rPr>
        <w:t>(</w:t>
      </w:r>
      <w:r w:rsidRPr="00FF092A">
        <w:rPr>
          <w:rFonts w:ascii="Arial" w:hAnsi="Arial" w:cs="Arial"/>
          <w:sz w:val="20"/>
          <w:szCs w:val="20"/>
          <w:lang w:val="en-US"/>
        </w:rPr>
        <w:t>...</w:t>
      </w:r>
      <w:r w:rsidR="006A2199">
        <w:rPr>
          <w:rFonts w:ascii="Arial" w:hAnsi="Arial" w:cs="Arial"/>
          <w:sz w:val="20"/>
          <w:szCs w:val="20"/>
          <w:lang w:val="en-US"/>
        </w:rPr>
        <w:t>)</w:t>
      </w:r>
    </w:p>
    <w:p w:rsidR="006A2199" w:rsidRDefault="006A2199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FF092A">
        <w:rPr>
          <w:rFonts w:ascii="Arial" w:hAnsi="Arial" w:cs="Arial"/>
          <w:sz w:val="20"/>
          <w:szCs w:val="20"/>
          <w:lang w:val="en-US"/>
        </w:rPr>
        <w:t>Art. 39.</w:t>
      </w:r>
      <w:r w:rsidR="006A2199">
        <w:rPr>
          <w:rFonts w:ascii="Arial" w:hAnsi="Arial" w:cs="Arial"/>
          <w:sz w:val="20"/>
          <w:szCs w:val="20"/>
          <w:lang w:val="en-US"/>
        </w:rPr>
        <w:t xml:space="preserve"> (</w:t>
      </w:r>
      <w:r w:rsidRPr="00FF092A">
        <w:rPr>
          <w:rFonts w:ascii="Arial" w:hAnsi="Arial" w:cs="Arial"/>
          <w:sz w:val="20"/>
          <w:szCs w:val="20"/>
          <w:lang w:val="en-US"/>
        </w:rPr>
        <w:t>...</w:t>
      </w:r>
      <w:r w:rsidR="006A2199">
        <w:rPr>
          <w:rFonts w:ascii="Arial" w:hAnsi="Arial" w:cs="Arial"/>
          <w:sz w:val="20"/>
          <w:szCs w:val="20"/>
          <w:lang w:val="en-US"/>
        </w:rPr>
        <w:t>)</w:t>
      </w:r>
    </w:p>
    <w:p w:rsidR="006A2199" w:rsidRDefault="006A2199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6A2199" w:rsidRDefault="009066B2" w:rsidP="009066B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CAPITULO XI </w:t>
      </w:r>
    </w:p>
    <w:p w:rsidR="006A2199" w:rsidRDefault="006A2199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6A2199" w:rsidRPr="009066B2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9066B2">
        <w:rPr>
          <w:rFonts w:ascii="Arial" w:hAnsi="Arial" w:cs="Arial"/>
          <w:sz w:val="20"/>
          <w:szCs w:val="20"/>
          <w:lang w:val="en-US"/>
        </w:rPr>
        <w:t>Art. 40.</w:t>
      </w:r>
      <w:r w:rsidR="006A2199" w:rsidRPr="009066B2">
        <w:rPr>
          <w:rFonts w:ascii="Arial" w:hAnsi="Arial" w:cs="Arial"/>
          <w:sz w:val="20"/>
          <w:szCs w:val="20"/>
          <w:lang w:val="en-US"/>
        </w:rPr>
        <w:t xml:space="preserve"> (...)</w:t>
      </w:r>
    </w:p>
    <w:p w:rsidR="006A2199" w:rsidRPr="009066B2" w:rsidRDefault="006A2199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Pr="006A2199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66B2">
        <w:rPr>
          <w:rFonts w:ascii="Arial" w:hAnsi="Arial" w:cs="Arial"/>
          <w:sz w:val="20"/>
          <w:szCs w:val="20"/>
          <w:lang w:val="en-US"/>
        </w:rPr>
        <w:t>Art. 41</w:t>
      </w:r>
      <w:r w:rsidR="006A2199" w:rsidRPr="009066B2">
        <w:rPr>
          <w:rFonts w:ascii="Arial" w:hAnsi="Arial" w:cs="Arial"/>
          <w:sz w:val="20"/>
          <w:szCs w:val="20"/>
          <w:lang w:val="en-US"/>
        </w:rPr>
        <w:t xml:space="preserve">. </w:t>
      </w:r>
      <w:r w:rsidR="006A2199">
        <w:rPr>
          <w:rFonts w:ascii="Arial" w:hAnsi="Arial" w:cs="Arial"/>
          <w:sz w:val="20"/>
          <w:szCs w:val="20"/>
        </w:rPr>
        <w:t>(...)</w:t>
      </w:r>
      <w:r w:rsidRPr="006A2199">
        <w:rPr>
          <w:rFonts w:ascii="Arial" w:hAnsi="Arial" w:cs="Arial"/>
          <w:sz w:val="20"/>
          <w:szCs w:val="20"/>
        </w:rPr>
        <w:t xml:space="preserve"> </w:t>
      </w:r>
    </w:p>
    <w:p w:rsidR="006A2199" w:rsidRDefault="006A2199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40D" w:rsidRPr="006A2199" w:rsidRDefault="009066B2" w:rsidP="009066B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CAPITULO XII</w:t>
      </w:r>
    </w:p>
    <w:p w:rsidR="0005640D" w:rsidRPr="006A2199" w:rsidRDefault="0005640D" w:rsidP="00906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640D" w:rsidRP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199">
        <w:rPr>
          <w:rFonts w:ascii="Arial" w:hAnsi="Arial" w:cs="Arial"/>
          <w:sz w:val="20"/>
          <w:szCs w:val="20"/>
        </w:rPr>
        <w:t>Art. 42</w:t>
      </w:r>
      <w:r w:rsidR="006A2199">
        <w:rPr>
          <w:rFonts w:ascii="Arial" w:hAnsi="Arial" w:cs="Arial"/>
          <w:sz w:val="20"/>
          <w:szCs w:val="20"/>
        </w:rPr>
        <w:t>.</w:t>
      </w:r>
      <w:r w:rsidRPr="006A2199">
        <w:rPr>
          <w:rFonts w:ascii="Arial" w:hAnsi="Arial" w:cs="Arial"/>
          <w:sz w:val="20"/>
          <w:szCs w:val="20"/>
        </w:rPr>
        <w:t xml:space="preserve"> A jo</w:t>
      </w:r>
      <w:r w:rsidRPr="0005640D">
        <w:rPr>
          <w:rFonts w:ascii="Arial" w:hAnsi="Arial" w:cs="Arial"/>
          <w:sz w:val="20"/>
          <w:szCs w:val="20"/>
        </w:rPr>
        <w:t>rnada de trabalho dos docentes d</w:t>
      </w:r>
      <w:r w:rsidR="006A2199">
        <w:rPr>
          <w:rFonts w:ascii="Arial" w:hAnsi="Arial" w:cs="Arial"/>
          <w:sz w:val="20"/>
          <w:szCs w:val="20"/>
        </w:rPr>
        <w:t xml:space="preserve">a Educação Básica é constituída </w:t>
      </w:r>
      <w:r w:rsidRPr="0005640D">
        <w:rPr>
          <w:rFonts w:ascii="Arial" w:hAnsi="Arial" w:cs="Arial"/>
          <w:sz w:val="20"/>
          <w:szCs w:val="20"/>
        </w:rPr>
        <w:t>de:</w:t>
      </w:r>
    </w:p>
    <w:p w:rsidR="006A2199" w:rsidRDefault="006A2199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40D" w:rsidRP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640D">
        <w:rPr>
          <w:rFonts w:ascii="Arial" w:hAnsi="Arial" w:cs="Arial"/>
          <w:sz w:val="20"/>
          <w:szCs w:val="20"/>
        </w:rPr>
        <w:t xml:space="preserve">I </w:t>
      </w:r>
      <w:r w:rsidR="00386C20">
        <w:rPr>
          <w:rFonts w:ascii="Arial" w:hAnsi="Arial" w:cs="Arial"/>
          <w:sz w:val="20"/>
          <w:szCs w:val="20"/>
        </w:rPr>
        <w:t>–</w:t>
      </w:r>
      <w:r w:rsidRPr="0005640D">
        <w:rPr>
          <w:rFonts w:ascii="Arial" w:hAnsi="Arial" w:cs="Arial"/>
          <w:sz w:val="20"/>
          <w:szCs w:val="20"/>
        </w:rPr>
        <w:t xml:space="preserve"> Horas</w:t>
      </w:r>
      <w:r w:rsidR="00386C20">
        <w:rPr>
          <w:rFonts w:ascii="Arial" w:hAnsi="Arial" w:cs="Arial"/>
          <w:sz w:val="20"/>
          <w:szCs w:val="20"/>
        </w:rPr>
        <w:t xml:space="preserve"> </w:t>
      </w:r>
      <w:r w:rsidRPr="0005640D">
        <w:rPr>
          <w:rFonts w:ascii="Arial" w:hAnsi="Arial" w:cs="Arial"/>
          <w:sz w:val="20"/>
          <w:szCs w:val="20"/>
        </w:rPr>
        <w:t>de atividade com educandos;</w:t>
      </w:r>
    </w:p>
    <w:p w:rsidR="0005640D" w:rsidRP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640D">
        <w:rPr>
          <w:rFonts w:ascii="Arial" w:hAnsi="Arial" w:cs="Arial"/>
          <w:sz w:val="20"/>
          <w:szCs w:val="20"/>
        </w:rPr>
        <w:t>II - Horas de atividade dedicadas à preparação de aulas, atendimento aos pais ou responsáveis pelos alunos, Interação entre docentes, reuniões didáticas, pedagógicas e</w:t>
      </w:r>
      <w:r w:rsidR="00386C20">
        <w:rPr>
          <w:rFonts w:ascii="Arial" w:hAnsi="Arial" w:cs="Arial"/>
          <w:sz w:val="20"/>
          <w:szCs w:val="20"/>
        </w:rPr>
        <w:t xml:space="preserve"> </w:t>
      </w:r>
      <w:r w:rsidRPr="0005640D">
        <w:rPr>
          <w:rFonts w:ascii="Arial" w:hAnsi="Arial" w:cs="Arial"/>
          <w:sz w:val="20"/>
          <w:szCs w:val="20"/>
        </w:rPr>
        <w:t>de p</w:t>
      </w:r>
      <w:r w:rsidR="00386C20">
        <w:rPr>
          <w:rFonts w:ascii="Arial" w:hAnsi="Arial" w:cs="Arial"/>
          <w:sz w:val="20"/>
          <w:szCs w:val="20"/>
        </w:rPr>
        <w:t>articipação nos</w:t>
      </w:r>
      <w:r w:rsidRPr="0005640D">
        <w:rPr>
          <w:rFonts w:ascii="Arial" w:hAnsi="Arial" w:cs="Arial"/>
          <w:sz w:val="20"/>
          <w:szCs w:val="20"/>
        </w:rPr>
        <w:t xml:space="preserve"> colegiados auxiliares da gestão democrática do ensino público</w:t>
      </w:r>
      <w:r w:rsidR="00386C20">
        <w:rPr>
          <w:rFonts w:ascii="Arial" w:hAnsi="Arial" w:cs="Arial"/>
          <w:sz w:val="20"/>
          <w:szCs w:val="20"/>
        </w:rPr>
        <w:t xml:space="preserve">, </w:t>
      </w:r>
      <w:r w:rsidRPr="0005640D">
        <w:rPr>
          <w:rFonts w:ascii="Arial" w:hAnsi="Arial" w:cs="Arial"/>
          <w:sz w:val="20"/>
          <w:szCs w:val="20"/>
        </w:rPr>
        <w:t>bem como at</w:t>
      </w:r>
      <w:r w:rsidR="00386C20">
        <w:rPr>
          <w:rFonts w:ascii="Arial" w:hAnsi="Arial" w:cs="Arial"/>
          <w:sz w:val="20"/>
          <w:szCs w:val="20"/>
        </w:rPr>
        <w:t>ividades de formação continuada;</w:t>
      </w:r>
    </w:p>
    <w:p w:rsidR="0005640D" w:rsidRPr="0005640D" w:rsidRDefault="00386C20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- Horas de Tr</w:t>
      </w:r>
      <w:r w:rsidR="0005640D" w:rsidRPr="0005640D">
        <w:rPr>
          <w:rFonts w:ascii="Arial" w:hAnsi="Arial" w:cs="Arial"/>
          <w:sz w:val="20"/>
          <w:szCs w:val="20"/>
        </w:rPr>
        <w:t>abalho Pedagógico Coletivo - HTPC;</w:t>
      </w:r>
    </w:p>
    <w:p w:rsidR="00386C20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640D">
        <w:rPr>
          <w:rFonts w:ascii="Arial" w:hAnsi="Arial" w:cs="Arial"/>
          <w:sz w:val="20"/>
          <w:szCs w:val="20"/>
        </w:rPr>
        <w:t xml:space="preserve">IV - Horas de Trabalho Pedagógico em Local de livre escolha - HTPL; </w:t>
      </w:r>
    </w:p>
    <w:p w:rsidR="00386C20" w:rsidRDefault="00386C20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40D" w:rsidRPr="0005640D" w:rsidRDefault="00386C20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1º</w:t>
      </w:r>
      <w:r w:rsidR="0005640D" w:rsidRPr="0005640D">
        <w:rPr>
          <w:rFonts w:ascii="Arial" w:hAnsi="Arial" w:cs="Arial"/>
          <w:sz w:val="20"/>
          <w:szCs w:val="20"/>
        </w:rPr>
        <w:t xml:space="preserve"> As horas que constituem a jornada de trabalho dos docentes são definidas como horas-</w:t>
      </w:r>
      <w:r w:rsidRPr="0005640D">
        <w:rPr>
          <w:rFonts w:ascii="Arial" w:hAnsi="Arial" w:cs="Arial"/>
          <w:sz w:val="20"/>
          <w:szCs w:val="20"/>
        </w:rPr>
        <w:t>aula</w:t>
      </w:r>
      <w:r>
        <w:rPr>
          <w:rFonts w:ascii="Arial" w:hAnsi="Arial" w:cs="Arial"/>
          <w:sz w:val="20"/>
          <w:szCs w:val="20"/>
        </w:rPr>
        <w:t>, e terão</w:t>
      </w:r>
      <w:r w:rsidR="0005640D" w:rsidRPr="0005640D">
        <w:rPr>
          <w:rFonts w:ascii="Arial" w:hAnsi="Arial" w:cs="Arial"/>
          <w:sz w:val="20"/>
          <w:szCs w:val="20"/>
        </w:rPr>
        <w:t xml:space="preserve"> duração de 50 (</w:t>
      </w:r>
      <w:r w:rsidRPr="0005640D">
        <w:rPr>
          <w:rFonts w:ascii="Arial" w:hAnsi="Arial" w:cs="Arial"/>
          <w:sz w:val="20"/>
          <w:szCs w:val="20"/>
        </w:rPr>
        <w:t>cinquenta</w:t>
      </w:r>
      <w:r w:rsidR="0005640D" w:rsidRPr="0005640D">
        <w:rPr>
          <w:rFonts w:ascii="Arial" w:hAnsi="Arial" w:cs="Arial"/>
          <w:sz w:val="20"/>
          <w:szCs w:val="20"/>
        </w:rPr>
        <w:t>) minutos no período diurno (</w:t>
      </w:r>
      <w:r>
        <w:rPr>
          <w:rFonts w:ascii="Arial" w:hAnsi="Arial" w:cs="Arial"/>
          <w:sz w:val="20"/>
          <w:szCs w:val="20"/>
        </w:rPr>
        <w:t>manhã e</w:t>
      </w:r>
      <w:r w:rsidR="0005640D" w:rsidRPr="0005640D">
        <w:rPr>
          <w:rFonts w:ascii="Arial" w:hAnsi="Arial" w:cs="Arial"/>
          <w:sz w:val="20"/>
          <w:szCs w:val="20"/>
        </w:rPr>
        <w:t xml:space="preserve"> tarde), e de 45 (quarenta e cinco) minutos no período noturno.</w:t>
      </w:r>
    </w:p>
    <w:p w:rsidR="00386C20" w:rsidRDefault="00386C20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40D" w:rsidRDefault="00386C20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2° </w:t>
      </w:r>
      <w:r w:rsidR="0005640D" w:rsidRPr="0005640D">
        <w:rPr>
          <w:rFonts w:ascii="Arial" w:hAnsi="Arial" w:cs="Arial"/>
          <w:sz w:val="20"/>
          <w:szCs w:val="20"/>
        </w:rPr>
        <w:t xml:space="preserve">As jornadas de trabalho dos integrantes do quadro do </w:t>
      </w:r>
      <w:r>
        <w:rPr>
          <w:rFonts w:ascii="Arial" w:hAnsi="Arial" w:cs="Arial"/>
          <w:sz w:val="20"/>
          <w:szCs w:val="20"/>
        </w:rPr>
        <w:t>magistério d</w:t>
      </w:r>
      <w:r w:rsidRPr="0005640D">
        <w:rPr>
          <w:rFonts w:ascii="Arial" w:hAnsi="Arial" w:cs="Arial"/>
          <w:sz w:val="20"/>
          <w:szCs w:val="20"/>
        </w:rPr>
        <w:t>e</w:t>
      </w:r>
      <w:r w:rsidR="0005640D" w:rsidRPr="0005640D">
        <w:rPr>
          <w:rFonts w:ascii="Arial" w:hAnsi="Arial" w:cs="Arial"/>
          <w:sz w:val="20"/>
          <w:szCs w:val="20"/>
        </w:rPr>
        <w:t xml:space="preserve"> Ferraz de Vasconcelos docentes em trabalho com alunos em sala de aula são as seguintes:</w:t>
      </w:r>
      <w:r w:rsidR="0005640D" w:rsidRPr="0005640D">
        <w:rPr>
          <w:rFonts w:ascii="Arial" w:hAnsi="Arial" w:cs="Arial"/>
          <w:sz w:val="20"/>
          <w:szCs w:val="20"/>
        </w:rPr>
        <w:tab/>
      </w:r>
    </w:p>
    <w:p w:rsidR="00386C20" w:rsidRPr="0005640D" w:rsidRDefault="00386C20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6C20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640D">
        <w:rPr>
          <w:rFonts w:ascii="Arial" w:hAnsi="Arial" w:cs="Arial"/>
          <w:sz w:val="20"/>
          <w:szCs w:val="20"/>
        </w:rPr>
        <w:t>l - Professor de Educação Básica I e Professor de Educação Básica II 30</w:t>
      </w:r>
      <w:r w:rsidR="00386C20">
        <w:rPr>
          <w:rFonts w:ascii="Arial" w:hAnsi="Arial" w:cs="Arial"/>
          <w:sz w:val="20"/>
          <w:szCs w:val="20"/>
        </w:rPr>
        <w:t xml:space="preserve"> </w:t>
      </w:r>
      <w:r w:rsidRPr="0005640D">
        <w:rPr>
          <w:rFonts w:ascii="Arial" w:hAnsi="Arial" w:cs="Arial"/>
          <w:sz w:val="20"/>
          <w:szCs w:val="20"/>
        </w:rPr>
        <w:t>horas-aula semanais: sendo 20 horas-aula em trabalhos e atividades pedagógicas com alunos, 3 horas-a</w:t>
      </w:r>
      <w:r w:rsidR="00386C20">
        <w:rPr>
          <w:rFonts w:ascii="Arial" w:hAnsi="Arial" w:cs="Arial"/>
          <w:sz w:val="20"/>
          <w:szCs w:val="20"/>
        </w:rPr>
        <w:t xml:space="preserve">ula atividade, 2 horas-aula de </w:t>
      </w:r>
      <w:r w:rsidRPr="0005640D">
        <w:rPr>
          <w:rFonts w:ascii="Arial" w:hAnsi="Arial" w:cs="Arial"/>
          <w:sz w:val="20"/>
          <w:szCs w:val="20"/>
        </w:rPr>
        <w:t>trabalho pedagógico-coletivo e 5 horas-aula de trabalho pedagógico em local</w:t>
      </w:r>
      <w:r w:rsidR="00386C20">
        <w:rPr>
          <w:rFonts w:ascii="Arial" w:hAnsi="Arial" w:cs="Arial"/>
          <w:sz w:val="20"/>
          <w:szCs w:val="20"/>
        </w:rPr>
        <w:t xml:space="preserve"> de livre escolha pelo docente;</w:t>
      </w:r>
      <w:r w:rsidRPr="0005640D">
        <w:rPr>
          <w:rFonts w:ascii="Arial" w:hAnsi="Arial" w:cs="Arial"/>
          <w:sz w:val="20"/>
          <w:szCs w:val="20"/>
        </w:rPr>
        <w:t xml:space="preserve"> </w:t>
      </w:r>
    </w:p>
    <w:p w:rsidR="0005640D" w:rsidRP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640D">
        <w:rPr>
          <w:rFonts w:ascii="Arial" w:hAnsi="Arial" w:cs="Arial"/>
          <w:sz w:val="20"/>
          <w:szCs w:val="20"/>
        </w:rPr>
        <w:t>II</w:t>
      </w:r>
      <w:r w:rsidR="00386C20">
        <w:rPr>
          <w:rFonts w:ascii="Arial" w:hAnsi="Arial" w:cs="Arial"/>
          <w:sz w:val="20"/>
          <w:szCs w:val="20"/>
        </w:rPr>
        <w:t xml:space="preserve"> </w:t>
      </w:r>
      <w:r w:rsidRPr="0005640D">
        <w:rPr>
          <w:rFonts w:ascii="Arial" w:hAnsi="Arial" w:cs="Arial"/>
          <w:sz w:val="20"/>
          <w:szCs w:val="20"/>
        </w:rPr>
        <w:t>- Professor de Educação Básica I e Professor de Educação Básica II</w:t>
      </w:r>
      <w:r w:rsidR="00386C20">
        <w:rPr>
          <w:rFonts w:ascii="Arial" w:hAnsi="Arial" w:cs="Arial"/>
          <w:sz w:val="20"/>
          <w:szCs w:val="20"/>
        </w:rPr>
        <w:t xml:space="preserve"> 40 horas-aula </w:t>
      </w:r>
      <w:r w:rsidRPr="0005640D">
        <w:rPr>
          <w:rFonts w:ascii="Arial" w:hAnsi="Arial" w:cs="Arial"/>
          <w:sz w:val="20"/>
          <w:szCs w:val="20"/>
        </w:rPr>
        <w:t>semanais: sen</w:t>
      </w:r>
      <w:r w:rsidR="00386C20">
        <w:rPr>
          <w:rFonts w:ascii="Arial" w:hAnsi="Arial" w:cs="Arial"/>
          <w:sz w:val="20"/>
          <w:szCs w:val="20"/>
        </w:rPr>
        <w:t xml:space="preserve">do 25 em trabalhos e atividades </w:t>
      </w:r>
      <w:r w:rsidRPr="0005640D">
        <w:rPr>
          <w:rFonts w:ascii="Arial" w:hAnsi="Arial" w:cs="Arial"/>
          <w:sz w:val="20"/>
          <w:szCs w:val="20"/>
        </w:rPr>
        <w:t>pedagógicas com alunos, 06 horas-aula atividade, 02 horas-aula de trabalho pedagógico coletivo e 07 hor</w:t>
      </w:r>
      <w:r w:rsidR="00386C20">
        <w:rPr>
          <w:rFonts w:ascii="Arial" w:hAnsi="Arial" w:cs="Arial"/>
          <w:sz w:val="20"/>
          <w:szCs w:val="20"/>
        </w:rPr>
        <w:t xml:space="preserve">as-aula de trabalho pedagógico </w:t>
      </w:r>
      <w:r w:rsidRPr="0005640D">
        <w:rPr>
          <w:rFonts w:ascii="Arial" w:hAnsi="Arial" w:cs="Arial"/>
          <w:sz w:val="20"/>
          <w:szCs w:val="20"/>
        </w:rPr>
        <w:t>em local de livre escolha pelo docente.</w:t>
      </w:r>
      <w:r w:rsidRPr="0005640D">
        <w:rPr>
          <w:rFonts w:ascii="Arial" w:hAnsi="Arial" w:cs="Arial"/>
          <w:sz w:val="20"/>
          <w:szCs w:val="20"/>
        </w:rPr>
        <w:t> </w:t>
      </w:r>
    </w:p>
    <w:p w:rsidR="00386C20" w:rsidRDefault="00386C20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40D" w:rsidRP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640D">
        <w:rPr>
          <w:rFonts w:ascii="Arial" w:hAnsi="Arial" w:cs="Arial"/>
          <w:sz w:val="20"/>
          <w:szCs w:val="20"/>
        </w:rPr>
        <w:t>Art. 43</w:t>
      </w:r>
      <w:r w:rsidR="00386C20">
        <w:rPr>
          <w:rFonts w:ascii="Arial" w:hAnsi="Arial" w:cs="Arial"/>
          <w:sz w:val="20"/>
          <w:szCs w:val="20"/>
        </w:rPr>
        <w:t xml:space="preserve">. </w:t>
      </w:r>
      <w:r w:rsidRPr="0005640D">
        <w:rPr>
          <w:rFonts w:ascii="Arial" w:hAnsi="Arial" w:cs="Arial"/>
          <w:sz w:val="20"/>
          <w:szCs w:val="20"/>
        </w:rPr>
        <w:t>As jornadas de trabalho dos profissionais do magistério de suporte pedagógico e multidisciplinar direto às atividades de docência incluídas as de direção, administração escolar, planejamento, supervisão e orienta</w:t>
      </w:r>
      <w:r w:rsidR="00386C20">
        <w:rPr>
          <w:rFonts w:ascii="Arial" w:hAnsi="Arial" w:cs="Arial"/>
          <w:sz w:val="20"/>
          <w:szCs w:val="20"/>
        </w:rPr>
        <w:t>ção educacional ou pedagógica</w:t>
      </w:r>
      <w:r w:rsidRPr="0005640D">
        <w:rPr>
          <w:rFonts w:ascii="Arial" w:hAnsi="Arial" w:cs="Arial"/>
          <w:sz w:val="20"/>
          <w:szCs w:val="20"/>
        </w:rPr>
        <w:t>, compreendendo as funções gratificadas de Supe</w:t>
      </w:r>
      <w:r w:rsidR="00386C20">
        <w:rPr>
          <w:rFonts w:ascii="Arial" w:hAnsi="Arial" w:cs="Arial"/>
          <w:sz w:val="20"/>
          <w:szCs w:val="20"/>
        </w:rPr>
        <w:t xml:space="preserve">rvisores de Ensino, Diretores </w:t>
      </w:r>
      <w:r w:rsidRPr="0005640D">
        <w:rPr>
          <w:rFonts w:ascii="Arial" w:hAnsi="Arial" w:cs="Arial"/>
          <w:sz w:val="20"/>
          <w:szCs w:val="20"/>
        </w:rPr>
        <w:t>de Escola, Vice-diretores e Coordenadores Pedagógicos, será de 40</w:t>
      </w:r>
      <w:r w:rsidR="00386C20">
        <w:rPr>
          <w:rFonts w:ascii="Arial" w:hAnsi="Arial" w:cs="Arial"/>
          <w:sz w:val="20"/>
          <w:szCs w:val="20"/>
        </w:rPr>
        <w:t xml:space="preserve"> (quarenta)</w:t>
      </w:r>
      <w:r w:rsidRPr="0005640D">
        <w:rPr>
          <w:rFonts w:ascii="Arial" w:hAnsi="Arial" w:cs="Arial"/>
          <w:sz w:val="20"/>
          <w:szCs w:val="20"/>
        </w:rPr>
        <w:t xml:space="preserve"> horas semanais, entendendo-se horas com duração de 60 minutos cada.</w:t>
      </w:r>
    </w:p>
    <w:p w:rsidR="0005640D" w:rsidRP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40D" w:rsidRP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640D">
        <w:rPr>
          <w:rFonts w:ascii="Arial" w:hAnsi="Arial" w:cs="Arial"/>
          <w:sz w:val="20"/>
          <w:szCs w:val="20"/>
        </w:rPr>
        <w:t>Art.</w:t>
      </w:r>
      <w:r w:rsidR="00386C20">
        <w:rPr>
          <w:rFonts w:ascii="Arial" w:hAnsi="Arial" w:cs="Arial"/>
          <w:sz w:val="20"/>
          <w:szCs w:val="20"/>
        </w:rPr>
        <w:t xml:space="preserve"> </w:t>
      </w:r>
      <w:r w:rsidRPr="0005640D">
        <w:rPr>
          <w:rFonts w:ascii="Arial" w:hAnsi="Arial" w:cs="Arial"/>
          <w:sz w:val="20"/>
          <w:szCs w:val="20"/>
        </w:rPr>
        <w:t xml:space="preserve">44. </w:t>
      </w:r>
      <w:r w:rsidR="00386C20">
        <w:rPr>
          <w:rFonts w:ascii="Arial" w:hAnsi="Arial" w:cs="Arial"/>
          <w:sz w:val="20"/>
          <w:szCs w:val="20"/>
        </w:rPr>
        <w:t xml:space="preserve">O </w:t>
      </w:r>
      <w:r w:rsidRPr="0005640D">
        <w:rPr>
          <w:rFonts w:ascii="Arial" w:hAnsi="Arial" w:cs="Arial"/>
          <w:sz w:val="20"/>
          <w:szCs w:val="20"/>
        </w:rPr>
        <w:t>vencimento-</w:t>
      </w:r>
      <w:r w:rsidR="00386C20" w:rsidRPr="0005640D">
        <w:rPr>
          <w:rFonts w:ascii="Arial" w:hAnsi="Arial" w:cs="Arial"/>
          <w:sz w:val="20"/>
          <w:szCs w:val="20"/>
        </w:rPr>
        <w:t>base</w:t>
      </w:r>
      <w:r w:rsidRPr="0005640D">
        <w:rPr>
          <w:rFonts w:ascii="Arial" w:hAnsi="Arial" w:cs="Arial"/>
          <w:sz w:val="20"/>
          <w:szCs w:val="20"/>
        </w:rPr>
        <w:t xml:space="preserve"> do Professor de Educação Básica I e Professor </w:t>
      </w:r>
      <w:r w:rsidR="00386C20">
        <w:rPr>
          <w:rFonts w:ascii="Arial" w:hAnsi="Arial" w:cs="Arial"/>
          <w:sz w:val="20"/>
          <w:szCs w:val="20"/>
        </w:rPr>
        <w:t>de</w:t>
      </w:r>
      <w:r w:rsidRPr="0005640D">
        <w:rPr>
          <w:rFonts w:ascii="Arial" w:hAnsi="Arial" w:cs="Arial"/>
          <w:sz w:val="20"/>
          <w:szCs w:val="20"/>
        </w:rPr>
        <w:t xml:space="preserve"> Educação Básica II será proporcional a sua jornada de trabalho.</w:t>
      </w:r>
    </w:p>
    <w:p w:rsidR="00386C20" w:rsidRDefault="00386C20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40D" w:rsidRPr="0005640D" w:rsidRDefault="00386C20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45. </w:t>
      </w:r>
      <w:r w:rsidR="0005640D" w:rsidRPr="0005640D">
        <w:rPr>
          <w:rFonts w:ascii="Arial" w:hAnsi="Arial" w:cs="Arial"/>
          <w:sz w:val="20"/>
          <w:szCs w:val="20"/>
        </w:rPr>
        <w:t xml:space="preserve">O docente poderá </w:t>
      </w:r>
      <w:r>
        <w:rPr>
          <w:rFonts w:ascii="Arial" w:hAnsi="Arial" w:cs="Arial"/>
          <w:sz w:val="20"/>
          <w:szCs w:val="20"/>
        </w:rPr>
        <w:t>solicitar m</w:t>
      </w:r>
      <w:r w:rsidRPr="0005640D">
        <w:rPr>
          <w:rFonts w:ascii="Arial" w:hAnsi="Arial" w:cs="Arial"/>
          <w:sz w:val="20"/>
          <w:szCs w:val="20"/>
        </w:rPr>
        <w:t>udança</w:t>
      </w:r>
      <w:r w:rsidR="0005640D" w:rsidRPr="0005640D">
        <w:rPr>
          <w:rFonts w:ascii="Arial" w:hAnsi="Arial" w:cs="Arial"/>
          <w:sz w:val="20"/>
          <w:szCs w:val="20"/>
        </w:rPr>
        <w:t xml:space="preserve"> da </w:t>
      </w:r>
      <w:r>
        <w:rPr>
          <w:rFonts w:ascii="Arial" w:hAnsi="Arial" w:cs="Arial"/>
          <w:sz w:val="20"/>
          <w:szCs w:val="20"/>
        </w:rPr>
        <w:t>sua jornada semanal de trabalho</w:t>
      </w:r>
      <w:r w:rsidR="0005640D" w:rsidRPr="0005640D">
        <w:rPr>
          <w:rFonts w:ascii="Arial" w:hAnsi="Arial" w:cs="Arial"/>
          <w:sz w:val="20"/>
          <w:szCs w:val="20"/>
        </w:rPr>
        <w:t>, de acordo com seu cargo de provimento efetivo.</w:t>
      </w:r>
    </w:p>
    <w:p w:rsidR="00386C20" w:rsidRDefault="00386C20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640D">
        <w:rPr>
          <w:rFonts w:ascii="Arial" w:hAnsi="Arial" w:cs="Arial"/>
          <w:sz w:val="20"/>
          <w:szCs w:val="20"/>
        </w:rPr>
        <w:t xml:space="preserve">§ </w:t>
      </w:r>
      <w:r w:rsidR="00386C20">
        <w:rPr>
          <w:rFonts w:ascii="Arial" w:hAnsi="Arial" w:cs="Arial"/>
          <w:sz w:val="20"/>
          <w:szCs w:val="20"/>
        </w:rPr>
        <w:t>1º</w:t>
      </w:r>
      <w:r w:rsidRPr="0005640D">
        <w:rPr>
          <w:rFonts w:ascii="Arial" w:hAnsi="Arial" w:cs="Arial"/>
          <w:sz w:val="20"/>
          <w:szCs w:val="20"/>
        </w:rPr>
        <w:t xml:space="preserve"> O atendimento à solicitação, de alteração de jornada fica condicionado a existência de vagas na rede municipal de ensino de Ferraz de Vasconcelos na jornada pretendida. </w:t>
      </w:r>
    </w:p>
    <w:p w:rsidR="00386C20" w:rsidRPr="0005640D" w:rsidRDefault="00386C20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40D" w:rsidRP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640D">
        <w:rPr>
          <w:rFonts w:ascii="Arial" w:hAnsi="Arial" w:cs="Arial"/>
          <w:sz w:val="20"/>
          <w:szCs w:val="20"/>
        </w:rPr>
        <w:t>§ 2</w:t>
      </w:r>
      <w:r w:rsidR="00386C20">
        <w:rPr>
          <w:rFonts w:ascii="Arial" w:hAnsi="Arial" w:cs="Arial"/>
          <w:sz w:val="20"/>
          <w:szCs w:val="20"/>
        </w:rPr>
        <w:t>º</w:t>
      </w:r>
      <w:r w:rsidRPr="0005640D">
        <w:rPr>
          <w:rFonts w:ascii="Arial" w:hAnsi="Arial" w:cs="Arial"/>
          <w:sz w:val="20"/>
          <w:szCs w:val="20"/>
        </w:rPr>
        <w:t xml:space="preserve"> A mudança de jornada deverá ser solicitada anualmente no ato de inscrição para remoção e/ou atribuição de aulas, na forma como dispuser a</w:t>
      </w:r>
      <w:r w:rsidR="00386C20">
        <w:rPr>
          <w:rFonts w:ascii="Arial" w:hAnsi="Arial" w:cs="Arial"/>
          <w:sz w:val="20"/>
          <w:szCs w:val="20"/>
        </w:rPr>
        <w:t xml:space="preserve"> </w:t>
      </w:r>
      <w:r w:rsidRPr="0005640D">
        <w:rPr>
          <w:rFonts w:ascii="Arial" w:hAnsi="Arial" w:cs="Arial"/>
          <w:sz w:val="20"/>
          <w:szCs w:val="20"/>
        </w:rPr>
        <w:t>resolução anual que disciplina a matéria, conforme as vagas disponíveis.</w:t>
      </w:r>
    </w:p>
    <w:p w:rsidR="00386C20" w:rsidRDefault="00386C20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40D" w:rsidRP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640D">
        <w:rPr>
          <w:rFonts w:ascii="Arial" w:hAnsi="Arial" w:cs="Arial"/>
          <w:sz w:val="20"/>
          <w:szCs w:val="20"/>
        </w:rPr>
        <w:t>§ 3° Fica mantida, a jornada de trabalho em que o servidor está lotado no primeiro ano de vigência desta lei, havendo alteração de jornada mediante solicitação</w:t>
      </w:r>
      <w:r w:rsidR="00386C20">
        <w:rPr>
          <w:rFonts w:ascii="Arial" w:hAnsi="Arial" w:cs="Arial"/>
          <w:sz w:val="20"/>
          <w:szCs w:val="20"/>
        </w:rPr>
        <w:t xml:space="preserve"> </w:t>
      </w:r>
      <w:r w:rsidRPr="0005640D">
        <w:rPr>
          <w:rFonts w:ascii="Arial" w:hAnsi="Arial" w:cs="Arial"/>
          <w:sz w:val="20"/>
          <w:szCs w:val="20"/>
        </w:rPr>
        <w:t>formal do servidor é anuência</w:t>
      </w:r>
      <w:r w:rsidR="00386C20">
        <w:rPr>
          <w:rFonts w:ascii="Arial" w:hAnsi="Arial" w:cs="Arial"/>
          <w:sz w:val="20"/>
          <w:szCs w:val="20"/>
        </w:rPr>
        <w:t xml:space="preserve"> </w:t>
      </w:r>
      <w:r w:rsidRPr="0005640D">
        <w:rPr>
          <w:rFonts w:ascii="Arial" w:hAnsi="Arial" w:cs="Arial"/>
          <w:sz w:val="20"/>
          <w:szCs w:val="20"/>
        </w:rPr>
        <w:t>do titular da pasta nos termos que dispõe o parágrafo</w:t>
      </w:r>
      <w:r w:rsidR="00386C20">
        <w:rPr>
          <w:rFonts w:ascii="Arial" w:hAnsi="Arial" w:cs="Arial"/>
          <w:sz w:val="20"/>
          <w:szCs w:val="20"/>
        </w:rPr>
        <w:t xml:space="preserve"> </w:t>
      </w:r>
      <w:r w:rsidRPr="0005640D">
        <w:rPr>
          <w:rFonts w:ascii="Arial" w:hAnsi="Arial" w:cs="Arial"/>
          <w:sz w:val="20"/>
          <w:szCs w:val="20"/>
        </w:rPr>
        <w:t>2</w:t>
      </w:r>
      <w:r w:rsidR="00386C20">
        <w:rPr>
          <w:rFonts w:ascii="Arial" w:hAnsi="Arial" w:cs="Arial"/>
          <w:sz w:val="20"/>
          <w:szCs w:val="20"/>
        </w:rPr>
        <w:t>º</w:t>
      </w:r>
      <w:r w:rsidRPr="0005640D">
        <w:rPr>
          <w:rFonts w:ascii="Arial" w:hAnsi="Arial" w:cs="Arial"/>
          <w:sz w:val="20"/>
          <w:szCs w:val="20"/>
        </w:rPr>
        <w:t xml:space="preserve"> </w:t>
      </w:r>
      <w:r w:rsidR="00386C20">
        <w:rPr>
          <w:rFonts w:ascii="Arial" w:hAnsi="Arial" w:cs="Arial"/>
          <w:sz w:val="20"/>
          <w:szCs w:val="20"/>
        </w:rPr>
        <w:t>do</w:t>
      </w:r>
      <w:r w:rsidRPr="0005640D">
        <w:rPr>
          <w:rFonts w:ascii="Arial" w:hAnsi="Arial" w:cs="Arial"/>
          <w:sz w:val="20"/>
          <w:szCs w:val="20"/>
        </w:rPr>
        <w:t xml:space="preserve"> Artigo 45 desta Lei.</w:t>
      </w:r>
    </w:p>
    <w:p w:rsidR="00386C20" w:rsidRPr="009066B2" w:rsidRDefault="00386C20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6C20" w:rsidRDefault="00386C20" w:rsidP="009066B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CAPÍTULO XIII</w:t>
      </w:r>
    </w:p>
    <w:p w:rsidR="00386C20" w:rsidRDefault="00386C20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386C20" w:rsidRDefault="00386C20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Art. 46. (…)</w:t>
      </w:r>
    </w:p>
    <w:p w:rsidR="00386C20" w:rsidRDefault="00386C20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386C20" w:rsidRDefault="00386C20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Art. 47. (…)</w:t>
      </w:r>
    </w:p>
    <w:p w:rsidR="00386C20" w:rsidRDefault="00386C20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386C20" w:rsidRPr="009066B2" w:rsidRDefault="00386C20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Art. 48. </w:t>
      </w:r>
      <w:r w:rsidRPr="009066B2">
        <w:rPr>
          <w:rFonts w:ascii="Arial" w:hAnsi="Arial" w:cs="Arial"/>
          <w:sz w:val="20"/>
          <w:szCs w:val="20"/>
        </w:rPr>
        <w:t>(…)</w:t>
      </w:r>
    </w:p>
    <w:p w:rsidR="00386C20" w:rsidRPr="009066B2" w:rsidRDefault="00386C20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6C20" w:rsidRPr="00386C20" w:rsidRDefault="00386C20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86C20">
        <w:rPr>
          <w:rFonts w:ascii="Arial" w:hAnsi="Arial" w:cs="Arial"/>
          <w:sz w:val="20"/>
          <w:szCs w:val="20"/>
        </w:rPr>
        <w:t>Art. 49. Os cargos de Professor Educaç</w:t>
      </w:r>
      <w:r>
        <w:rPr>
          <w:rFonts w:ascii="Arial" w:hAnsi="Arial" w:cs="Arial"/>
          <w:sz w:val="20"/>
          <w:szCs w:val="20"/>
        </w:rPr>
        <w:t>ão Básica I e II estão estruturados em classes, hierarquizados por níveis de vencimentos, conforme a tabela constante do Anexo IV desta Lei.</w:t>
      </w:r>
    </w:p>
    <w:p w:rsidR="00386C20" w:rsidRPr="00386C20" w:rsidRDefault="00386C20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40D" w:rsidRPr="00FF092A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FF092A">
        <w:rPr>
          <w:rFonts w:ascii="Arial" w:hAnsi="Arial" w:cs="Arial"/>
          <w:sz w:val="20"/>
          <w:szCs w:val="20"/>
          <w:lang w:val="en-US"/>
        </w:rPr>
        <w:t>Art. 50.</w:t>
      </w:r>
      <w:r w:rsidR="00386C20">
        <w:rPr>
          <w:rFonts w:ascii="Arial" w:hAnsi="Arial" w:cs="Arial"/>
          <w:sz w:val="20"/>
          <w:szCs w:val="20"/>
          <w:lang w:val="en-US"/>
        </w:rPr>
        <w:t xml:space="preserve"> (…)</w:t>
      </w:r>
    </w:p>
    <w:p w:rsidR="0005640D" w:rsidRPr="00FF092A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FF092A">
        <w:rPr>
          <w:rFonts w:ascii="Arial" w:hAnsi="Arial" w:cs="Arial"/>
          <w:sz w:val="20"/>
          <w:szCs w:val="20"/>
          <w:lang w:val="en-US"/>
        </w:rPr>
        <w:t xml:space="preserve">Art. 51. </w:t>
      </w:r>
      <w:r w:rsidR="00386C20">
        <w:rPr>
          <w:rFonts w:ascii="Arial" w:hAnsi="Arial" w:cs="Arial"/>
          <w:sz w:val="20"/>
          <w:szCs w:val="20"/>
          <w:lang w:val="en-US"/>
        </w:rPr>
        <w:t>(</w:t>
      </w:r>
      <w:r w:rsidRPr="00FF092A">
        <w:rPr>
          <w:rFonts w:ascii="Arial" w:hAnsi="Arial" w:cs="Arial"/>
          <w:sz w:val="20"/>
          <w:szCs w:val="20"/>
          <w:lang w:val="en-US"/>
        </w:rPr>
        <w:t>...</w:t>
      </w:r>
      <w:r w:rsidR="00386C20">
        <w:rPr>
          <w:rFonts w:ascii="Arial" w:hAnsi="Arial" w:cs="Arial"/>
          <w:sz w:val="20"/>
          <w:szCs w:val="20"/>
          <w:lang w:val="en-US"/>
        </w:rPr>
        <w:t>)</w:t>
      </w:r>
    </w:p>
    <w:p w:rsidR="00386C20" w:rsidRPr="00FF092A" w:rsidRDefault="00386C20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Pr="00FF092A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FF092A">
        <w:rPr>
          <w:rFonts w:ascii="Arial" w:hAnsi="Arial" w:cs="Arial"/>
          <w:sz w:val="20"/>
          <w:szCs w:val="20"/>
          <w:lang w:val="en-US"/>
        </w:rPr>
        <w:t xml:space="preserve">Art. 52. </w:t>
      </w:r>
      <w:r w:rsidR="00386C20">
        <w:rPr>
          <w:rFonts w:ascii="Arial" w:hAnsi="Arial" w:cs="Arial"/>
          <w:sz w:val="20"/>
          <w:szCs w:val="20"/>
          <w:lang w:val="en-US"/>
        </w:rPr>
        <w:t>(</w:t>
      </w:r>
      <w:r w:rsidRPr="00FF092A">
        <w:rPr>
          <w:rFonts w:ascii="Arial" w:hAnsi="Arial" w:cs="Arial"/>
          <w:sz w:val="20"/>
          <w:szCs w:val="20"/>
          <w:lang w:val="en-US"/>
        </w:rPr>
        <w:t>...</w:t>
      </w:r>
      <w:r w:rsidR="00386C20">
        <w:rPr>
          <w:rFonts w:ascii="Arial" w:hAnsi="Arial" w:cs="Arial"/>
          <w:sz w:val="20"/>
          <w:szCs w:val="20"/>
          <w:lang w:val="en-US"/>
        </w:rPr>
        <w:t>)</w:t>
      </w:r>
    </w:p>
    <w:p w:rsidR="0005640D" w:rsidRPr="00FF092A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Pr="00FF092A" w:rsidRDefault="009066B2" w:rsidP="009066B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CAPÍTULO XIV</w:t>
      </w:r>
    </w:p>
    <w:p w:rsidR="0005640D" w:rsidRPr="00FF092A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Pr="00FF092A" w:rsidRDefault="00DD2507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Art. 53. (…)</w:t>
      </w:r>
    </w:p>
    <w:p w:rsidR="0005640D" w:rsidRPr="00FF092A" w:rsidRDefault="0005640D" w:rsidP="009066B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DD2507" w:rsidRPr="009066B2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9066B2">
        <w:rPr>
          <w:rFonts w:ascii="Arial" w:hAnsi="Arial" w:cs="Arial"/>
          <w:sz w:val="20"/>
          <w:szCs w:val="20"/>
          <w:lang w:val="en-US"/>
        </w:rPr>
        <w:t xml:space="preserve">Art. 54. </w:t>
      </w:r>
      <w:r w:rsidR="00DD2507" w:rsidRPr="009066B2">
        <w:rPr>
          <w:rFonts w:ascii="Arial" w:hAnsi="Arial" w:cs="Arial"/>
          <w:sz w:val="20"/>
          <w:szCs w:val="20"/>
          <w:lang w:val="en-US"/>
        </w:rPr>
        <w:t>(...)</w:t>
      </w:r>
    </w:p>
    <w:p w:rsidR="00DD2507" w:rsidRPr="009066B2" w:rsidRDefault="00DD2507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Pr="009066B2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9066B2">
        <w:rPr>
          <w:rFonts w:ascii="Arial" w:hAnsi="Arial" w:cs="Arial"/>
          <w:sz w:val="20"/>
          <w:szCs w:val="20"/>
          <w:lang w:val="en-US"/>
        </w:rPr>
        <w:t>Art. 55</w:t>
      </w:r>
      <w:r w:rsidR="00DD2507" w:rsidRPr="009066B2">
        <w:rPr>
          <w:rFonts w:ascii="Arial" w:hAnsi="Arial" w:cs="Arial"/>
          <w:sz w:val="20"/>
          <w:szCs w:val="20"/>
          <w:lang w:val="en-US"/>
        </w:rPr>
        <w:t>. (...)</w:t>
      </w:r>
    </w:p>
    <w:p w:rsidR="0005640D" w:rsidRPr="00FF092A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Default="00DD2507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Art.</w:t>
      </w:r>
      <w:r w:rsidR="0005640D" w:rsidRPr="00FF092A">
        <w:rPr>
          <w:rFonts w:ascii="Arial" w:hAnsi="Arial" w:cs="Arial"/>
          <w:sz w:val="20"/>
          <w:szCs w:val="20"/>
          <w:lang w:val="en-US"/>
        </w:rPr>
        <w:t xml:space="preserve"> 56. </w:t>
      </w:r>
      <w:r>
        <w:rPr>
          <w:rFonts w:ascii="Arial" w:hAnsi="Arial" w:cs="Arial"/>
          <w:sz w:val="20"/>
          <w:szCs w:val="20"/>
          <w:lang w:val="en-US"/>
        </w:rPr>
        <w:t>(</w:t>
      </w:r>
      <w:r w:rsidR="0005640D" w:rsidRPr="00FF092A">
        <w:rPr>
          <w:rFonts w:ascii="Arial" w:hAnsi="Arial" w:cs="Arial"/>
          <w:sz w:val="20"/>
          <w:szCs w:val="20"/>
          <w:lang w:val="en-US"/>
        </w:rPr>
        <w:t>...</w:t>
      </w:r>
      <w:r>
        <w:rPr>
          <w:rFonts w:ascii="Arial" w:hAnsi="Arial" w:cs="Arial"/>
          <w:sz w:val="20"/>
          <w:szCs w:val="20"/>
          <w:lang w:val="en-US"/>
        </w:rPr>
        <w:t>)</w:t>
      </w:r>
    </w:p>
    <w:p w:rsidR="00DD2507" w:rsidRPr="00FF092A" w:rsidRDefault="00DD2507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FF092A">
        <w:rPr>
          <w:rFonts w:ascii="Arial" w:hAnsi="Arial" w:cs="Arial"/>
          <w:sz w:val="20"/>
          <w:szCs w:val="20"/>
          <w:lang w:val="en-US"/>
        </w:rPr>
        <w:t>Art. 57.</w:t>
      </w:r>
      <w:r w:rsidR="00DD2507">
        <w:rPr>
          <w:rFonts w:ascii="Arial" w:hAnsi="Arial" w:cs="Arial"/>
          <w:sz w:val="20"/>
          <w:szCs w:val="20"/>
          <w:lang w:val="en-US"/>
        </w:rPr>
        <w:t xml:space="preserve"> (…)</w:t>
      </w:r>
    </w:p>
    <w:p w:rsidR="00DD2507" w:rsidRPr="00FF092A" w:rsidRDefault="00DD2507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Pr="00FF092A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FF092A">
        <w:rPr>
          <w:rFonts w:ascii="Arial" w:hAnsi="Arial" w:cs="Arial"/>
          <w:sz w:val="20"/>
          <w:szCs w:val="20"/>
          <w:lang w:val="en-US"/>
        </w:rPr>
        <w:t>Art. 58</w:t>
      </w:r>
      <w:r w:rsidR="00DD2507">
        <w:rPr>
          <w:rFonts w:ascii="Arial" w:hAnsi="Arial" w:cs="Arial"/>
          <w:sz w:val="20"/>
          <w:szCs w:val="20"/>
          <w:lang w:val="en-US"/>
        </w:rPr>
        <w:t>. (…)</w:t>
      </w:r>
      <w:r w:rsidRPr="00FF092A">
        <w:rPr>
          <w:rFonts w:ascii="Arial" w:hAnsi="Arial" w:cs="Arial"/>
          <w:sz w:val="20"/>
          <w:szCs w:val="20"/>
          <w:lang w:val="en-US"/>
        </w:rPr>
        <w:tab/>
      </w:r>
    </w:p>
    <w:p w:rsidR="0005640D" w:rsidRPr="00FF092A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Pr="00DD2507" w:rsidRDefault="009066B2" w:rsidP="009066B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CAPÍTULO XV</w:t>
      </w:r>
    </w:p>
    <w:p w:rsidR="00DD2507" w:rsidRDefault="00DD2507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DD2507" w:rsidRDefault="00DD2507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Art. 59. (…)</w:t>
      </w:r>
    </w:p>
    <w:p w:rsidR="00DD2507" w:rsidRDefault="00DD2507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Pr="00DD2507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DD2507">
        <w:rPr>
          <w:rFonts w:ascii="Arial" w:hAnsi="Arial" w:cs="Arial"/>
          <w:sz w:val="20"/>
          <w:szCs w:val="20"/>
          <w:lang w:val="en-US"/>
        </w:rPr>
        <w:t>Art. 60.</w:t>
      </w:r>
      <w:r w:rsidR="00DD2507">
        <w:rPr>
          <w:rFonts w:ascii="Arial" w:hAnsi="Arial" w:cs="Arial"/>
          <w:sz w:val="20"/>
          <w:szCs w:val="20"/>
          <w:lang w:val="en-US"/>
        </w:rPr>
        <w:t xml:space="preserve"> (…)</w:t>
      </w:r>
    </w:p>
    <w:p w:rsidR="00DD2507" w:rsidRDefault="00DD2507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DD2507" w:rsidRDefault="009066B2" w:rsidP="009066B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CAPITULO XVI</w:t>
      </w:r>
    </w:p>
    <w:p w:rsidR="00DD2507" w:rsidRDefault="00DD2507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Pr="00DD2507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DD2507">
        <w:rPr>
          <w:rFonts w:ascii="Arial" w:hAnsi="Arial" w:cs="Arial"/>
          <w:sz w:val="20"/>
          <w:szCs w:val="20"/>
          <w:lang w:val="en-US"/>
        </w:rPr>
        <w:t>Art. 61.</w:t>
      </w:r>
      <w:r w:rsidR="00DD2507">
        <w:rPr>
          <w:rFonts w:ascii="Arial" w:hAnsi="Arial" w:cs="Arial"/>
          <w:sz w:val="20"/>
          <w:szCs w:val="20"/>
          <w:lang w:val="en-US"/>
        </w:rPr>
        <w:t xml:space="preserve"> (…)</w:t>
      </w:r>
    </w:p>
    <w:p w:rsidR="00DD2507" w:rsidRPr="009066B2" w:rsidRDefault="00DD2507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Pr="009066B2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9066B2">
        <w:rPr>
          <w:rFonts w:ascii="Arial" w:hAnsi="Arial" w:cs="Arial"/>
          <w:sz w:val="20"/>
          <w:szCs w:val="20"/>
          <w:lang w:val="en-US"/>
        </w:rPr>
        <w:t>Art. 62</w:t>
      </w:r>
      <w:r w:rsidR="00DD2507" w:rsidRPr="009066B2">
        <w:rPr>
          <w:rFonts w:ascii="Arial" w:hAnsi="Arial" w:cs="Arial"/>
          <w:sz w:val="20"/>
          <w:szCs w:val="20"/>
          <w:lang w:val="en-US"/>
        </w:rPr>
        <w:t>. (...)</w:t>
      </w:r>
      <w:r w:rsidRPr="009066B2">
        <w:rPr>
          <w:rFonts w:ascii="Arial" w:hAnsi="Arial" w:cs="Arial"/>
          <w:sz w:val="20"/>
          <w:szCs w:val="20"/>
          <w:lang w:val="en-US"/>
        </w:rPr>
        <w:tab/>
      </w:r>
    </w:p>
    <w:p w:rsidR="00DD2507" w:rsidRPr="009066B2" w:rsidRDefault="00DD2507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Pr="009066B2" w:rsidRDefault="009066B2" w:rsidP="009066B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CAPITULO XVII</w:t>
      </w:r>
    </w:p>
    <w:p w:rsidR="0005640D" w:rsidRPr="009066B2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Pr="00FF092A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FF092A">
        <w:rPr>
          <w:rFonts w:ascii="Arial" w:hAnsi="Arial" w:cs="Arial"/>
          <w:sz w:val="20"/>
          <w:szCs w:val="20"/>
          <w:lang w:val="en-US"/>
        </w:rPr>
        <w:t>Art.</w:t>
      </w:r>
      <w:r w:rsidR="00DD2507">
        <w:rPr>
          <w:rFonts w:ascii="Arial" w:hAnsi="Arial" w:cs="Arial"/>
          <w:sz w:val="20"/>
          <w:szCs w:val="20"/>
          <w:lang w:val="en-US"/>
        </w:rPr>
        <w:t xml:space="preserve"> </w:t>
      </w:r>
      <w:r w:rsidRPr="00FF092A">
        <w:rPr>
          <w:rFonts w:ascii="Arial" w:hAnsi="Arial" w:cs="Arial"/>
          <w:sz w:val="20"/>
          <w:szCs w:val="20"/>
          <w:lang w:val="en-US"/>
        </w:rPr>
        <w:t xml:space="preserve">63. </w:t>
      </w:r>
      <w:r w:rsidR="00DD2507">
        <w:rPr>
          <w:rFonts w:ascii="Arial" w:hAnsi="Arial" w:cs="Arial"/>
          <w:sz w:val="20"/>
          <w:szCs w:val="20"/>
          <w:lang w:val="en-US"/>
        </w:rPr>
        <w:t>(</w:t>
      </w:r>
      <w:r w:rsidRPr="00FF092A">
        <w:rPr>
          <w:rFonts w:ascii="Arial" w:hAnsi="Arial" w:cs="Arial"/>
          <w:sz w:val="20"/>
          <w:szCs w:val="20"/>
          <w:lang w:val="en-US"/>
        </w:rPr>
        <w:t>...</w:t>
      </w:r>
      <w:r w:rsidR="00DD2507">
        <w:rPr>
          <w:rFonts w:ascii="Arial" w:hAnsi="Arial" w:cs="Arial"/>
          <w:sz w:val="20"/>
          <w:szCs w:val="20"/>
          <w:lang w:val="en-US"/>
        </w:rPr>
        <w:t>)</w:t>
      </w:r>
    </w:p>
    <w:p w:rsidR="00DD2507" w:rsidRDefault="00DD2507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Pr="00FF092A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FF092A">
        <w:rPr>
          <w:rFonts w:ascii="Arial" w:hAnsi="Arial" w:cs="Arial"/>
          <w:sz w:val="20"/>
          <w:szCs w:val="20"/>
          <w:lang w:val="en-US"/>
        </w:rPr>
        <w:t xml:space="preserve">Art. 64. </w:t>
      </w:r>
      <w:r w:rsidR="00DD2507">
        <w:rPr>
          <w:rFonts w:ascii="Arial" w:hAnsi="Arial" w:cs="Arial"/>
          <w:sz w:val="20"/>
          <w:szCs w:val="20"/>
          <w:lang w:val="en-US"/>
        </w:rPr>
        <w:t>(</w:t>
      </w:r>
      <w:r w:rsidRPr="00FF092A">
        <w:rPr>
          <w:rFonts w:ascii="Arial" w:hAnsi="Arial" w:cs="Arial"/>
          <w:sz w:val="20"/>
          <w:szCs w:val="20"/>
          <w:lang w:val="en-US"/>
        </w:rPr>
        <w:t>...</w:t>
      </w:r>
      <w:r w:rsidR="00DD2507">
        <w:rPr>
          <w:rFonts w:ascii="Arial" w:hAnsi="Arial" w:cs="Arial"/>
          <w:sz w:val="20"/>
          <w:szCs w:val="20"/>
          <w:lang w:val="en-US"/>
        </w:rPr>
        <w:t>)</w:t>
      </w:r>
    </w:p>
    <w:p w:rsidR="0005640D" w:rsidRPr="00FF092A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Pr="00FF092A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FF092A">
        <w:rPr>
          <w:rFonts w:ascii="Arial" w:hAnsi="Arial" w:cs="Arial"/>
          <w:sz w:val="20"/>
          <w:szCs w:val="20"/>
          <w:lang w:val="en-US"/>
        </w:rPr>
        <w:t xml:space="preserve">Art. 65. </w:t>
      </w:r>
      <w:r w:rsidR="00DD2507">
        <w:rPr>
          <w:rFonts w:ascii="Arial" w:hAnsi="Arial" w:cs="Arial"/>
          <w:sz w:val="20"/>
          <w:szCs w:val="20"/>
          <w:lang w:val="en-US"/>
        </w:rPr>
        <w:t>(</w:t>
      </w:r>
      <w:r w:rsidRPr="00FF092A">
        <w:rPr>
          <w:rFonts w:ascii="Arial" w:hAnsi="Arial" w:cs="Arial"/>
          <w:sz w:val="20"/>
          <w:szCs w:val="20"/>
          <w:lang w:val="en-US"/>
        </w:rPr>
        <w:t>...</w:t>
      </w:r>
      <w:r w:rsidR="00DD2507">
        <w:rPr>
          <w:rFonts w:ascii="Arial" w:hAnsi="Arial" w:cs="Arial"/>
          <w:sz w:val="20"/>
          <w:szCs w:val="20"/>
          <w:lang w:val="en-US"/>
        </w:rPr>
        <w:t>)</w:t>
      </w:r>
    </w:p>
    <w:p w:rsidR="00DD2507" w:rsidRDefault="00DD2507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Pr="00FF092A" w:rsidRDefault="009066B2" w:rsidP="009066B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CAPITULO XIX</w:t>
      </w:r>
    </w:p>
    <w:p w:rsidR="00DD2507" w:rsidRDefault="00DD2507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Pr="00FF092A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FF092A">
        <w:rPr>
          <w:rFonts w:ascii="Arial" w:hAnsi="Arial" w:cs="Arial"/>
          <w:sz w:val="20"/>
          <w:szCs w:val="20"/>
          <w:lang w:val="en-US"/>
        </w:rPr>
        <w:t xml:space="preserve">Art. 66. </w:t>
      </w:r>
      <w:r w:rsidR="00DD2507">
        <w:rPr>
          <w:rFonts w:ascii="Arial" w:hAnsi="Arial" w:cs="Arial"/>
          <w:sz w:val="20"/>
          <w:szCs w:val="20"/>
          <w:lang w:val="en-US"/>
        </w:rPr>
        <w:t>(…)</w:t>
      </w:r>
    </w:p>
    <w:p w:rsidR="00DD2507" w:rsidRDefault="00DD2507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Pr="00FF092A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FF092A">
        <w:rPr>
          <w:rFonts w:ascii="Arial" w:hAnsi="Arial" w:cs="Arial"/>
          <w:sz w:val="20"/>
          <w:szCs w:val="20"/>
          <w:lang w:val="en-US"/>
        </w:rPr>
        <w:t xml:space="preserve">Art. 67. </w:t>
      </w:r>
      <w:r w:rsidR="00DD2507">
        <w:rPr>
          <w:rFonts w:ascii="Arial" w:hAnsi="Arial" w:cs="Arial"/>
          <w:sz w:val="20"/>
          <w:szCs w:val="20"/>
          <w:lang w:val="en-US"/>
        </w:rPr>
        <w:t>(</w:t>
      </w:r>
      <w:r w:rsidRPr="00FF092A">
        <w:rPr>
          <w:rFonts w:ascii="Arial" w:hAnsi="Arial" w:cs="Arial"/>
          <w:sz w:val="20"/>
          <w:szCs w:val="20"/>
          <w:lang w:val="en-US"/>
        </w:rPr>
        <w:t>...</w:t>
      </w:r>
      <w:r w:rsidR="00DD2507">
        <w:rPr>
          <w:rFonts w:ascii="Arial" w:hAnsi="Arial" w:cs="Arial"/>
          <w:sz w:val="20"/>
          <w:szCs w:val="20"/>
          <w:lang w:val="en-US"/>
        </w:rPr>
        <w:t>)</w:t>
      </w:r>
    </w:p>
    <w:p w:rsidR="00DD2507" w:rsidRDefault="00DD2507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DD2507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2507">
        <w:rPr>
          <w:rFonts w:ascii="Arial" w:hAnsi="Arial" w:cs="Arial"/>
          <w:sz w:val="20"/>
          <w:szCs w:val="20"/>
        </w:rPr>
        <w:t xml:space="preserve">Art. 68. </w:t>
      </w:r>
      <w:r w:rsidR="00DD2507" w:rsidRPr="00DD2507">
        <w:rPr>
          <w:rFonts w:ascii="Arial" w:hAnsi="Arial" w:cs="Arial"/>
          <w:sz w:val="20"/>
          <w:szCs w:val="20"/>
        </w:rPr>
        <w:t>(</w:t>
      </w:r>
      <w:r w:rsidRPr="00DD2507">
        <w:rPr>
          <w:rFonts w:ascii="Arial" w:hAnsi="Arial" w:cs="Arial"/>
          <w:sz w:val="20"/>
          <w:szCs w:val="20"/>
        </w:rPr>
        <w:t>...</w:t>
      </w:r>
      <w:r w:rsidR="00DD2507" w:rsidRPr="00DD2507">
        <w:rPr>
          <w:rFonts w:ascii="Arial" w:hAnsi="Arial" w:cs="Arial"/>
          <w:sz w:val="20"/>
          <w:szCs w:val="20"/>
        </w:rPr>
        <w:t>)</w:t>
      </w:r>
    </w:p>
    <w:p w:rsidR="00DD2507" w:rsidRDefault="00DD2507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40D" w:rsidRPr="00DD2507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2507">
        <w:rPr>
          <w:rFonts w:ascii="Arial" w:hAnsi="Arial" w:cs="Arial"/>
          <w:sz w:val="20"/>
          <w:szCs w:val="20"/>
        </w:rPr>
        <w:t>Art. 69.</w:t>
      </w:r>
      <w:r w:rsidR="00DD2507">
        <w:rPr>
          <w:rFonts w:ascii="Arial" w:hAnsi="Arial" w:cs="Arial"/>
          <w:sz w:val="20"/>
          <w:szCs w:val="20"/>
        </w:rPr>
        <w:t xml:space="preserve"> (...)</w:t>
      </w:r>
    </w:p>
    <w:p w:rsidR="00DD2507" w:rsidRDefault="00DD2507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40D" w:rsidRP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2507">
        <w:rPr>
          <w:rFonts w:ascii="Arial" w:hAnsi="Arial" w:cs="Arial"/>
          <w:sz w:val="20"/>
          <w:szCs w:val="20"/>
        </w:rPr>
        <w:t xml:space="preserve">Art. 70. </w:t>
      </w:r>
      <w:r w:rsidRPr="0005640D">
        <w:rPr>
          <w:rFonts w:ascii="Arial" w:hAnsi="Arial" w:cs="Arial"/>
          <w:sz w:val="20"/>
          <w:szCs w:val="20"/>
        </w:rPr>
        <w:t>Caberá ao titular da secretaria municipal de educação baixar normas complementares para o procedimento de distribuição da força de trabalho nos órgãos e unidades da Rede de Ensino Público Municipal.</w:t>
      </w:r>
    </w:p>
    <w:p w:rsidR="00DD2507" w:rsidRDefault="00DD2507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640D">
        <w:rPr>
          <w:rFonts w:ascii="Arial" w:hAnsi="Arial" w:cs="Arial"/>
          <w:sz w:val="20"/>
          <w:szCs w:val="20"/>
        </w:rPr>
        <w:t xml:space="preserve">Parágrafo </w:t>
      </w:r>
      <w:r w:rsidR="00DD2507">
        <w:rPr>
          <w:rFonts w:ascii="Arial" w:hAnsi="Arial" w:cs="Arial"/>
          <w:sz w:val="20"/>
          <w:szCs w:val="20"/>
        </w:rPr>
        <w:t>ú</w:t>
      </w:r>
      <w:r w:rsidRPr="0005640D">
        <w:rPr>
          <w:rFonts w:ascii="Arial" w:hAnsi="Arial" w:cs="Arial"/>
          <w:sz w:val="20"/>
          <w:szCs w:val="20"/>
        </w:rPr>
        <w:t>n</w:t>
      </w:r>
      <w:r w:rsidR="00DD2507">
        <w:rPr>
          <w:rFonts w:ascii="Arial" w:hAnsi="Arial" w:cs="Arial"/>
          <w:sz w:val="20"/>
          <w:szCs w:val="20"/>
        </w:rPr>
        <w:t>ico.</w:t>
      </w:r>
      <w:r w:rsidRPr="0005640D">
        <w:rPr>
          <w:rFonts w:ascii="Arial" w:hAnsi="Arial" w:cs="Arial"/>
          <w:sz w:val="20"/>
          <w:szCs w:val="20"/>
        </w:rPr>
        <w:t xml:space="preserve"> Nenhum ato que defina o local de exercício do servidor terá efeito de </w:t>
      </w:r>
      <w:r w:rsidR="00DD2507" w:rsidRPr="0005640D">
        <w:rPr>
          <w:rFonts w:ascii="Arial" w:hAnsi="Arial" w:cs="Arial"/>
          <w:sz w:val="20"/>
          <w:szCs w:val="20"/>
        </w:rPr>
        <w:t>vinculação</w:t>
      </w:r>
      <w:r w:rsidRPr="0005640D">
        <w:rPr>
          <w:rFonts w:ascii="Arial" w:hAnsi="Arial" w:cs="Arial"/>
          <w:sz w:val="20"/>
          <w:szCs w:val="20"/>
        </w:rPr>
        <w:t xml:space="preserve"> permanente deste servidor </w:t>
      </w:r>
      <w:r w:rsidR="00DD2507">
        <w:rPr>
          <w:rFonts w:ascii="Arial" w:hAnsi="Arial" w:cs="Arial"/>
          <w:sz w:val="20"/>
          <w:szCs w:val="20"/>
        </w:rPr>
        <w:t xml:space="preserve">com órgão ou unidade em que for </w:t>
      </w:r>
      <w:r w:rsidRPr="0005640D">
        <w:rPr>
          <w:rFonts w:ascii="Arial" w:hAnsi="Arial" w:cs="Arial"/>
          <w:sz w:val="20"/>
          <w:szCs w:val="20"/>
        </w:rPr>
        <w:t xml:space="preserve">lotado. </w:t>
      </w:r>
    </w:p>
    <w:p w:rsidR="00DD2507" w:rsidRPr="0005640D" w:rsidRDefault="00DD2507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40D" w:rsidRPr="009066B2" w:rsidRDefault="009066B2" w:rsidP="009066B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CAPÍTULO XX</w:t>
      </w:r>
      <w:r w:rsidR="0005640D" w:rsidRPr="009066B2">
        <w:rPr>
          <w:rFonts w:ascii="Arial" w:hAnsi="Arial" w:cs="Arial"/>
          <w:sz w:val="20"/>
          <w:szCs w:val="20"/>
          <w:lang w:val="en-US"/>
        </w:rPr>
        <w:t> </w:t>
      </w:r>
    </w:p>
    <w:p w:rsidR="00DD2507" w:rsidRPr="009066B2" w:rsidRDefault="00DD2507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FF092A">
        <w:rPr>
          <w:rFonts w:ascii="Arial" w:hAnsi="Arial" w:cs="Arial"/>
          <w:sz w:val="20"/>
          <w:szCs w:val="20"/>
          <w:lang w:val="en-US"/>
        </w:rPr>
        <w:t>Art</w:t>
      </w:r>
      <w:r w:rsidR="00DD2507">
        <w:rPr>
          <w:rFonts w:ascii="Arial" w:hAnsi="Arial" w:cs="Arial"/>
          <w:sz w:val="20"/>
          <w:szCs w:val="20"/>
          <w:lang w:val="en-US"/>
        </w:rPr>
        <w:t>.</w:t>
      </w:r>
      <w:r w:rsidRPr="00FF092A">
        <w:rPr>
          <w:rFonts w:ascii="Arial" w:hAnsi="Arial" w:cs="Arial"/>
          <w:sz w:val="20"/>
          <w:szCs w:val="20"/>
          <w:lang w:val="en-US"/>
        </w:rPr>
        <w:t xml:space="preserve"> 71. </w:t>
      </w:r>
      <w:r w:rsidR="00DD2507">
        <w:rPr>
          <w:rFonts w:ascii="Arial" w:hAnsi="Arial" w:cs="Arial"/>
          <w:sz w:val="20"/>
          <w:szCs w:val="20"/>
          <w:lang w:val="en-US"/>
        </w:rPr>
        <w:t>(</w:t>
      </w:r>
      <w:r w:rsidRPr="00FF092A">
        <w:rPr>
          <w:rFonts w:ascii="Arial" w:hAnsi="Arial" w:cs="Arial"/>
          <w:sz w:val="20"/>
          <w:szCs w:val="20"/>
          <w:lang w:val="en-US"/>
        </w:rPr>
        <w:t>...</w:t>
      </w:r>
      <w:r w:rsidR="00DD2507">
        <w:rPr>
          <w:rFonts w:ascii="Arial" w:hAnsi="Arial" w:cs="Arial"/>
          <w:sz w:val="20"/>
          <w:szCs w:val="20"/>
          <w:lang w:val="en-US"/>
        </w:rPr>
        <w:t>)</w:t>
      </w:r>
    </w:p>
    <w:p w:rsidR="00DD2507" w:rsidRPr="00FF092A" w:rsidRDefault="00DD2507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FF092A">
        <w:rPr>
          <w:rFonts w:ascii="Arial" w:hAnsi="Arial" w:cs="Arial"/>
          <w:sz w:val="20"/>
          <w:szCs w:val="20"/>
          <w:lang w:val="en-US"/>
        </w:rPr>
        <w:t xml:space="preserve">Art. 72. </w:t>
      </w:r>
      <w:r w:rsidR="00DD2507">
        <w:rPr>
          <w:rFonts w:ascii="Arial" w:hAnsi="Arial" w:cs="Arial"/>
          <w:sz w:val="20"/>
          <w:szCs w:val="20"/>
          <w:lang w:val="en-US"/>
        </w:rPr>
        <w:t>(</w:t>
      </w:r>
      <w:r w:rsidRPr="00FF092A">
        <w:rPr>
          <w:rFonts w:ascii="Arial" w:hAnsi="Arial" w:cs="Arial"/>
          <w:sz w:val="20"/>
          <w:szCs w:val="20"/>
          <w:lang w:val="en-US"/>
        </w:rPr>
        <w:t>...</w:t>
      </w:r>
      <w:r w:rsidR="00DD2507">
        <w:rPr>
          <w:rFonts w:ascii="Arial" w:hAnsi="Arial" w:cs="Arial"/>
          <w:sz w:val="20"/>
          <w:szCs w:val="20"/>
          <w:lang w:val="en-US"/>
        </w:rPr>
        <w:t>)</w:t>
      </w:r>
    </w:p>
    <w:p w:rsidR="00DD2507" w:rsidRPr="00FF092A" w:rsidRDefault="00DD2507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Pr="009066B2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092A">
        <w:rPr>
          <w:rFonts w:ascii="Arial" w:hAnsi="Arial" w:cs="Arial"/>
          <w:sz w:val="20"/>
          <w:szCs w:val="20"/>
          <w:lang w:val="en-US"/>
        </w:rPr>
        <w:t xml:space="preserve">Art. 73. </w:t>
      </w:r>
      <w:r w:rsidR="00DD2507" w:rsidRPr="009066B2">
        <w:rPr>
          <w:rFonts w:ascii="Arial" w:hAnsi="Arial" w:cs="Arial"/>
          <w:sz w:val="20"/>
          <w:szCs w:val="20"/>
        </w:rPr>
        <w:t>(</w:t>
      </w:r>
      <w:r w:rsidRPr="009066B2">
        <w:rPr>
          <w:rFonts w:ascii="Arial" w:hAnsi="Arial" w:cs="Arial"/>
          <w:sz w:val="20"/>
          <w:szCs w:val="20"/>
        </w:rPr>
        <w:t>...</w:t>
      </w:r>
      <w:r w:rsidR="00DD2507" w:rsidRPr="009066B2">
        <w:rPr>
          <w:rFonts w:ascii="Arial" w:hAnsi="Arial" w:cs="Arial"/>
          <w:sz w:val="20"/>
          <w:szCs w:val="20"/>
        </w:rPr>
        <w:t>)</w:t>
      </w:r>
    </w:p>
    <w:p w:rsidR="0005640D" w:rsidRPr="009066B2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2507" w:rsidRPr="009066B2" w:rsidRDefault="009066B2" w:rsidP="009066B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CAPITULO XXI</w:t>
      </w:r>
    </w:p>
    <w:p w:rsidR="00DD2507" w:rsidRPr="009066B2" w:rsidRDefault="00DD2507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2507" w:rsidRPr="009066B2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66B2">
        <w:rPr>
          <w:rFonts w:ascii="Arial" w:hAnsi="Arial" w:cs="Arial"/>
          <w:sz w:val="20"/>
          <w:szCs w:val="20"/>
        </w:rPr>
        <w:t>Art. 74</w:t>
      </w:r>
      <w:r w:rsidR="00DD2507" w:rsidRPr="009066B2">
        <w:rPr>
          <w:rFonts w:ascii="Arial" w:hAnsi="Arial" w:cs="Arial"/>
          <w:sz w:val="20"/>
          <w:szCs w:val="20"/>
        </w:rPr>
        <w:t>. (…)</w:t>
      </w:r>
    </w:p>
    <w:p w:rsidR="0005640D" w:rsidRPr="009066B2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66B2">
        <w:rPr>
          <w:rFonts w:ascii="Arial" w:hAnsi="Arial" w:cs="Arial"/>
          <w:sz w:val="20"/>
          <w:szCs w:val="20"/>
        </w:rPr>
        <w:tab/>
        <w:t xml:space="preserve"> </w:t>
      </w:r>
    </w:p>
    <w:p w:rsidR="00DD2507" w:rsidRPr="009066B2" w:rsidRDefault="009066B2" w:rsidP="009066B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CAPITULO XXII</w:t>
      </w:r>
    </w:p>
    <w:p w:rsidR="00DD2507" w:rsidRPr="009066B2" w:rsidRDefault="00DD2507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40D" w:rsidRPr="00FF092A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FF092A">
        <w:rPr>
          <w:rFonts w:ascii="Arial" w:hAnsi="Arial" w:cs="Arial"/>
          <w:sz w:val="20"/>
          <w:szCs w:val="20"/>
          <w:lang w:val="en-US"/>
        </w:rPr>
        <w:t xml:space="preserve">Art. 75. </w:t>
      </w:r>
      <w:r w:rsidR="00DD2507">
        <w:rPr>
          <w:rFonts w:ascii="Arial" w:hAnsi="Arial" w:cs="Arial"/>
          <w:sz w:val="20"/>
          <w:szCs w:val="20"/>
          <w:lang w:val="en-US"/>
        </w:rPr>
        <w:t>(</w:t>
      </w:r>
      <w:r w:rsidRPr="00FF092A">
        <w:rPr>
          <w:rFonts w:ascii="Arial" w:hAnsi="Arial" w:cs="Arial"/>
          <w:sz w:val="20"/>
          <w:szCs w:val="20"/>
          <w:lang w:val="en-US"/>
        </w:rPr>
        <w:t>...</w:t>
      </w:r>
      <w:r w:rsidR="00DD2507">
        <w:rPr>
          <w:rFonts w:ascii="Arial" w:hAnsi="Arial" w:cs="Arial"/>
          <w:sz w:val="20"/>
          <w:szCs w:val="20"/>
          <w:lang w:val="en-US"/>
        </w:rPr>
        <w:t>)</w:t>
      </w:r>
    </w:p>
    <w:p w:rsidR="00DD2507" w:rsidRDefault="00DD2507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DD2507" w:rsidRPr="009066B2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9066B2">
        <w:rPr>
          <w:rFonts w:ascii="Arial" w:hAnsi="Arial" w:cs="Arial"/>
          <w:sz w:val="20"/>
          <w:szCs w:val="20"/>
          <w:lang w:val="en-US"/>
        </w:rPr>
        <w:t xml:space="preserve">Art. 76. </w:t>
      </w:r>
      <w:r w:rsidR="00DD2507" w:rsidRPr="009066B2">
        <w:rPr>
          <w:rFonts w:ascii="Arial" w:hAnsi="Arial" w:cs="Arial"/>
          <w:sz w:val="20"/>
          <w:szCs w:val="20"/>
          <w:lang w:val="en-US"/>
        </w:rPr>
        <w:t>(</w:t>
      </w:r>
      <w:r w:rsidRPr="009066B2">
        <w:rPr>
          <w:rFonts w:ascii="Arial" w:hAnsi="Arial" w:cs="Arial"/>
          <w:sz w:val="20"/>
          <w:szCs w:val="20"/>
          <w:lang w:val="en-US"/>
        </w:rPr>
        <w:t>...</w:t>
      </w:r>
      <w:r w:rsidR="00DD2507" w:rsidRPr="009066B2">
        <w:rPr>
          <w:rFonts w:ascii="Arial" w:hAnsi="Arial" w:cs="Arial"/>
          <w:sz w:val="20"/>
          <w:szCs w:val="20"/>
          <w:lang w:val="en-US"/>
        </w:rPr>
        <w:t>)</w:t>
      </w:r>
    </w:p>
    <w:p w:rsidR="00DD2507" w:rsidRPr="009066B2" w:rsidRDefault="00DD2507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DD2507" w:rsidRPr="009066B2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9066B2">
        <w:rPr>
          <w:rFonts w:ascii="Arial" w:hAnsi="Arial" w:cs="Arial"/>
          <w:sz w:val="20"/>
          <w:szCs w:val="20"/>
          <w:lang w:val="en-US"/>
        </w:rPr>
        <w:t xml:space="preserve">Art. 77. </w:t>
      </w:r>
      <w:r w:rsidR="00DD2507" w:rsidRPr="009066B2">
        <w:rPr>
          <w:rFonts w:ascii="Arial" w:hAnsi="Arial" w:cs="Arial"/>
          <w:sz w:val="20"/>
          <w:szCs w:val="20"/>
          <w:lang w:val="en-US"/>
        </w:rPr>
        <w:t>(...)</w:t>
      </w:r>
    </w:p>
    <w:p w:rsidR="00DD2507" w:rsidRPr="009066B2" w:rsidRDefault="00DD2507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DD2507" w:rsidRDefault="00DD2507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Art. 78. (…)</w:t>
      </w:r>
    </w:p>
    <w:p w:rsidR="00DD2507" w:rsidRDefault="00DD2507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DD2507" w:rsidRDefault="00DD2507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Art. 79. (…)</w:t>
      </w:r>
    </w:p>
    <w:p w:rsidR="00DD2507" w:rsidRDefault="00DD2507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DD2507" w:rsidRDefault="00DD2507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Art. 80. (…)</w:t>
      </w:r>
    </w:p>
    <w:p w:rsidR="00DD2507" w:rsidRDefault="00DD2507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Pr="009066B2" w:rsidRDefault="009066B2" w:rsidP="009066B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CAPITULO XXIII</w:t>
      </w:r>
    </w:p>
    <w:p w:rsidR="00DD2507" w:rsidRPr="009066B2" w:rsidRDefault="00DD2507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DD2507" w:rsidRPr="009066B2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9066B2">
        <w:rPr>
          <w:rFonts w:ascii="Arial" w:hAnsi="Arial" w:cs="Arial"/>
          <w:sz w:val="20"/>
          <w:szCs w:val="20"/>
          <w:lang w:val="en-US"/>
        </w:rPr>
        <w:t>Art. 81</w:t>
      </w:r>
      <w:r w:rsidR="00DD2507" w:rsidRPr="009066B2">
        <w:rPr>
          <w:rFonts w:ascii="Arial" w:hAnsi="Arial" w:cs="Arial"/>
          <w:sz w:val="20"/>
          <w:szCs w:val="20"/>
          <w:lang w:val="en-US"/>
        </w:rPr>
        <w:t>. (...)</w:t>
      </w:r>
    </w:p>
    <w:p w:rsidR="0005640D" w:rsidRPr="009066B2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9066B2">
        <w:rPr>
          <w:rFonts w:ascii="Arial" w:hAnsi="Arial" w:cs="Arial"/>
          <w:sz w:val="20"/>
          <w:szCs w:val="20"/>
          <w:lang w:val="en-US"/>
        </w:rPr>
        <w:tab/>
      </w:r>
    </w:p>
    <w:p w:rsidR="0005640D" w:rsidRPr="009066B2" w:rsidRDefault="00DD2507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9066B2">
        <w:rPr>
          <w:rFonts w:ascii="Arial" w:hAnsi="Arial" w:cs="Arial"/>
          <w:sz w:val="20"/>
          <w:szCs w:val="20"/>
          <w:lang w:val="en-US"/>
        </w:rPr>
        <w:t>I – (...);</w:t>
      </w:r>
    </w:p>
    <w:p w:rsidR="0005640D" w:rsidRPr="0005640D" w:rsidRDefault="00DD2507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- </w:t>
      </w:r>
      <w:r w:rsidR="009066B2">
        <w:rPr>
          <w:rFonts w:ascii="Arial" w:hAnsi="Arial" w:cs="Arial"/>
          <w:sz w:val="20"/>
          <w:szCs w:val="20"/>
        </w:rPr>
        <w:t>Docente</w:t>
      </w:r>
      <w:r>
        <w:rPr>
          <w:rFonts w:ascii="Arial" w:hAnsi="Arial" w:cs="Arial"/>
          <w:sz w:val="20"/>
          <w:szCs w:val="20"/>
        </w:rPr>
        <w:t xml:space="preserve"> da </w:t>
      </w:r>
      <w:r w:rsidR="0005640D" w:rsidRPr="0005640D">
        <w:rPr>
          <w:rFonts w:ascii="Arial" w:hAnsi="Arial" w:cs="Arial"/>
          <w:sz w:val="20"/>
          <w:szCs w:val="20"/>
        </w:rPr>
        <w:t xml:space="preserve">rede </w:t>
      </w:r>
      <w:r w:rsidR="009066B2" w:rsidRPr="0005640D">
        <w:rPr>
          <w:rFonts w:ascii="Arial" w:hAnsi="Arial" w:cs="Arial"/>
          <w:sz w:val="20"/>
          <w:szCs w:val="20"/>
        </w:rPr>
        <w:t>municipal inscrito</w:t>
      </w:r>
      <w:r w:rsidR="0005640D" w:rsidRPr="0005640D">
        <w:rPr>
          <w:rFonts w:ascii="Arial" w:hAnsi="Arial" w:cs="Arial"/>
          <w:sz w:val="20"/>
          <w:szCs w:val="20"/>
        </w:rPr>
        <w:t xml:space="preserve"> para substituição e classificado pela </w:t>
      </w:r>
      <w:r w:rsidRPr="0005640D">
        <w:rPr>
          <w:rFonts w:ascii="Arial" w:hAnsi="Arial" w:cs="Arial"/>
          <w:sz w:val="20"/>
          <w:szCs w:val="20"/>
        </w:rPr>
        <w:t>Secretaria</w:t>
      </w:r>
      <w:r w:rsidR="0005640D" w:rsidRPr="0005640D">
        <w:rPr>
          <w:rFonts w:ascii="Arial" w:hAnsi="Arial" w:cs="Arial"/>
          <w:sz w:val="20"/>
          <w:szCs w:val="20"/>
        </w:rPr>
        <w:t xml:space="preserve"> Municipal de Educação ou Unidade Escolar, observada a qualificação mínima a ser definida em regulamento especifico;</w:t>
      </w:r>
    </w:p>
    <w:p w:rsidR="0005640D" w:rsidRP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640D">
        <w:rPr>
          <w:rFonts w:ascii="Arial" w:hAnsi="Arial" w:cs="Arial"/>
          <w:sz w:val="20"/>
          <w:szCs w:val="20"/>
        </w:rPr>
        <w:t>III</w:t>
      </w:r>
      <w:r w:rsidR="00DD2507">
        <w:rPr>
          <w:rFonts w:ascii="Arial" w:hAnsi="Arial" w:cs="Arial"/>
          <w:sz w:val="20"/>
          <w:szCs w:val="20"/>
        </w:rPr>
        <w:t xml:space="preserve"> </w:t>
      </w:r>
      <w:r w:rsidRPr="0005640D">
        <w:rPr>
          <w:rFonts w:ascii="Arial" w:hAnsi="Arial" w:cs="Arial"/>
          <w:sz w:val="20"/>
          <w:szCs w:val="20"/>
        </w:rPr>
        <w:t>- docente ocupante em cargo de Professor Educação Básica I, em efetivo exercício do cargo, desde que possua licenciatura plena, para substituir, a título precário, quando não houver professor habilitado, ocupante de cargo de Professor</w:t>
      </w:r>
      <w:r w:rsidR="00DD2507">
        <w:rPr>
          <w:rFonts w:ascii="Arial" w:hAnsi="Arial" w:cs="Arial"/>
          <w:sz w:val="20"/>
          <w:szCs w:val="20"/>
        </w:rPr>
        <w:t xml:space="preserve"> </w:t>
      </w:r>
      <w:r w:rsidRPr="0005640D">
        <w:rPr>
          <w:rFonts w:ascii="Arial" w:hAnsi="Arial" w:cs="Arial"/>
          <w:sz w:val="20"/>
          <w:szCs w:val="20"/>
        </w:rPr>
        <w:t>de Educação Básica II com atuação de 6o ao 9o ano do ensino fundamental em caráter excepcional;</w:t>
      </w:r>
    </w:p>
    <w:p w:rsidR="0005640D" w:rsidRP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640D">
        <w:rPr>
          <w:rFonts w:ascii="Arial" w:hAnsi="Arial" w:cs="Arial"/>
          <w:sz w:val="20"/>
          <w:szCs w:val="20"/>
        </w:rPr>
        <w:t>IV - docente ocupante do cargo de Professor Educação Básica II de 6</w:t>
      </w:r>
      <w:r w:rsidR="00DD2507">
        <w:rPr>
          <w:rFonts w:ascii="Arial" w:hAnsi="Arial" w:cs="Arial"/>
          <w:sz w:val="20"/>
          <w:szCs w:val="20"/>
        </w:rPr>
        <w:t>º</w:t>
      </w:r>
      <w:r w:rsidRPr="0005640D">
        <w:rPr>
          <w:rFonts w:ascii="Arial" w:hAnsi="Arial" w:cs="Arial"/>
          <w:sz w:val="20"/>
          <w:szCs w:val="20"/>
        </w:rPr>
        <w:t xml:space="preserve"> ao 9</w:t>
      </w:r>
      <w:r w:rsidR="00DD2507">
        <w:rPr>
          <w:rFonts w:ascii="Arial" w:hAnsi="Arial" w:cs="Arial"/>
          <w:sz w:val="20"/>
          <w:szCs w:val="20"/>
        </w:rPr>
        <w:t>º</w:t>
      </w:r>
      <w:r w:rsidRPr="0005640D">
        <w:rPr>
          <w:rFonts w:ascii="Arial" w:hAnsi="Arial" w:cs="Arial"/>
          <w:sz w:val="20"/>
          <w:szCs w:val="20"/>
        </w:rPr>
        <w:t xml:space="preserve"> ano</w:t>
      </w:r>
      <w:r w:rsidR="00DD2507">
        <w:rPr>
          <w:rFonts w:ascii="Arial" w:hAnsi="Arial" w:cs="Arial"/>
          <w:sz w:val="20"/>
          <w:szCs w:val="20"/>
        </w:rPr>
        <w:t xml:space="preserve"> </w:t>
      </w:r>
      <w:r w:rsidRPr="0005640D">
        <w:rPr>
          <w:rFonts w:ascii="Arial" w:hAnsi="Arial" w:cs="Arial"/>
          <w:sz w:val="20"/>
          <w:szCs w:val="20"/>
        </w:rPr>
        <w:t>do ensino fundamental, em efetivo exercício do cargo, para substituir, a título precário, quando</w:t>
      </w:r>
      <w:r w:rsidR="00DD2507">
        <w:rPr>
          <w:rFonts w:ascii="Arial" w:hAnsi="Arial" w:cs="Arial"/>
          <w:sz w:val="20"/>
          <w:szCs w:val="20"/>
        </w:rPr>
        <w:t xml:space="preserve"> </w:t>
      </w:r>
      <w:r w:rsidRPr="0005640D">
        <w:rPr>
          <w:rFonts w:ascii="Arial" w:hAnsi="Arial" w:cs="Arial"/>
          <w:sz w:val="20"/>
          <w:szCs w:val="20"/>
        </w:rPr>
        <w:t>não houver professor habilitado, ocupante de cargo de Professor de Educação Básica I desde que tenha habilitação especifica;</w:t>
      </w:r>
    </w:p>
    <w:p w:rsid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640D">
        <w:rPr>
          <w:rFonts w:ascii="Arial" w:hAnsi="Arial" w:cs="Arial"/>
          <w:sz w:val="20"/>
          <w:szCs w:val="20"/>
        </w:rPr>
        <w:t xml:space="preserve">V - candidato aprovado em concurso público, dentro do </w:t>
      </w:r>
      <w:r w:rsidR="00DD2507">
        <w:rPr>
          <w:rFonts w:ascii="Arial" w:hAnsi="Arial" w:cs="Arial"/>
          <w:sz w:val="20"/>
          <w:szCs w:val="20"/>
        </w:rPr>
        <w:t>prazo de validade legal, para a</w:t>
      </w:r>
      <w:r w:rsidRPr="0005640D">
        <w:rPr>
          <w:rFonts w:ascii="Arial" w:hAnsi="Arial" w:cs="Arial"/>
          <w:sz w:val="20"/>
          <w:szCs w:val="20"/>
        </w:rPr>
        <w:t xml:space="preserve"> rede municipal </w:t>
      </w:r>
      <w:r w:rsidR="00DD2507">
        <w:rPr>
          <w:rFonts w:ascii="Arial" w:hAnsi="Arial" w:cs="Arial"/>
          <w:sz w:val="20"/>
          <w:szCs w:val="20"/>
        </w:rPr>
        <w:t>de</w:t>
      </w:r>
      <w:r w:rsidRPr="0005640D">
        <w:rPr>
          <w:rFonts w:ascii="Arial" w:hAnsi="Arial" w:cs="Arial"/>
          <w:sz w:val="20"/>
          <w:szCs w:val="20"/>
        </w:rPr>
        <w:t xml:space="preserve"> ensin</w:t>
      </w:r>
      <w:r w:rsidR="00DD2507">
        <w:rPr>
          <w:rFonts w:ascii="Arial" w:hAnsi="Arial" w:cs="Arial"/>
          <w:sz w:val="20"/>
          <w:szCs w:val="20"/>
        </w:rPr>
        <w:t xml:space="preserve">o, que se encontre na lista de </w:t>
      </w:r>
      <w:r w:rsidRPr="0005640D">
        <w:rPr>
          <w:rFonts w:ascii="Arial" w:hAnsi="Arial" w:cs="Arial"/>
          <w:sz w:val="20"/>
          <w:szCs w:val="20"/>
        </w:rPr>
        <w:t>classificação, desde que esteja ciente de tratar-se de contratação por tempo determinado e de que retornará à lista de espera</w:t>
      </w:r>
      <w:r w:rsidR="00DD2507">
        <w:rPr>
          <w:rFonts w:ascii="Arial" w:hAnsi="Arial" w:cs="Arial"/>
          <w:sz w:val="20"/>
          <w:szCs w:val="20"/>
        </w:rPr>
        <w:t xml:space="preserve"> findo o período de contratação.</w:t>
      </w:r>
    </w:p>
    <w:p w:rsidR="00DD2507" w:rsidRPr="0005640D" w:rsidRDefault="00DD2507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640D">
        <w:rPr>
          <w:rFonts w:ascii="Arial" w:hAnsi="Arial" w:cs="Arial"/>
          <w:sz w:val="20"/>
          <w:szCs w:val="20"/>
        </w:rPr>
        <w:t>§</w:t>
      </w:r>
      <w:r w:rsidR="00DD2507">
        <w:rPr>
          <w:rFonts w:ascii="Arial" w:hAnsi="Arial" w:cs="Arial"/>
          <w:sz w:val="20"/>
          <w:szCs w:val="20"/>
        </w:rPr>
        <w:t xml:space="preserve"> </w:t>
      </w:r>
      <w:r w:rsidRPr="0005640D">
        <w:rPr>
          <w:rFonts w:ascii="Arial" w:hAnsi="Arial" w:cs="Arial"/>
          <w:sz w:val="20"/>
          <w:szCs w:val="20"/>
        </w:rPr>
        <w:t>1</w:t>
      </w:r>
      <w:r w:rsidR="00DD2507">
        <w:rPr>
          <w:rFonts w:ascii="Arial" w:hAnsi="Arial" w:cs="Arial"/>
          <w:sz w:val="20"/>
          <w:szCs w:val="20"/>
        </w:rPr>
        <w:t>º (</w:t>
      </w:r>
      <w:r w:rsidRPr="0005640D">
        <w:rPr>
          <w:rFonts w:ascii="Arial" w:hAnsi="Arial" w:cs="Arial"/>
          <w:sz w:val="20"/>
          <w:szCs w:val="20"/>
        </w:rPr>
        <w:t>...</w:t>
      </w:r>
      <w:r w:rsidR="00DD2507">
        <w:rPr>
          <w:rFonts w:ascii="Arial" w:hAnsi="Arial" w:cs="Arial"/>
          <w:sz w:val="20"/>
          <w:szCs w:val="20"/>
        </w:rPr>
        <w:t>)</w:t>
      </w:r>
    </w:p>
    <w:p w:rsidR="00DD2507" w:rsidRDefault="00DD2507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2507" w:rsidRDefault="00DD2507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 (...)</w:t>
      </w:r>
    </w:p>
    <w:p w:rsidR="00DD2507" w:rsidRPr="0005640D" w:rsidRDefault="00DD2507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40D" w:rsidRP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640D">
        <w:rPr>
          <w:rFonts w:ascii="Arial" w:hAnsi="Arial" w:cs="Arial"/>
          <w:sz w:val="20"/>
          <w:szCs w:val="20"/>
        </w:rPr>
        <w:t>Art. 82.</w:t>
      </w:r>
      <w:r w:rsidR="00DD2507">
        <w:rPr>
          <w:rFonts w:ascii="Arial" w:hAnsi="Arial" w:cs="Arial"/>
          <w:sz w:val="20"/>
          <w:szCs w:val="20"/>
        </w:rPr>
        <w:t xml:space="preserve"> (...)</w:t>
      </w:r>
      <w:r w:rsidRPr="0005640D">
        <w:rPr>
          <w:rFonts w:ascii="Arial" w:hAnsi="Arial" w:cs="Arial"/>
          <w:sz w:val="20"/>
          <w:szCs w:val="20"/>
        </w:rPr>
        <w:t xml:space="preserve"> </w:t>
      </w:r>
    </w:p>
    <w:p w:rsidR="0005640D" w:rsidRP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574F" w:rsidRDefault="009066B2" w:rsidP="009066B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CAPÍTULO XXIV</w:t>
      </w:r>
    </w:p>
    <w:p w:rsidR="0041574F" w:rsidRDefault="0041574F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574F" w:rsidRPr="009066B2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9066B2">
        <w:rPr>
          <w:rFonts w:ascii="Arial" w:hAnsi="Arial" w:cs="Arial"/>
          <w:sz w:val="20"/>
          <w:szCs w:val="20"/>
          <w:lang w:val="en-US"/>
        </w:rPr>
        <w:t>Art. 83</w:t>
      </w:r>
      <w:r w:rsidR="0041574F" w:rsidRPr="009066B2">
        <w:rPr>
          <w:rFonts w:ascii="Arial" w:hAnsi="Arial" w:cs="Arial"/>
          <w:sz w:val="20"/>
          <w:szCs w:val="20"/>
          <w:lang w:val="en-US"/>
        </w:rPr>
        <w:t>. (...)</w:t>
      </w:r>
    </w:p>
    <w:p w:rsidR="0041574F" w:rsidRPr="009066B2" w:rsidRDefault="0041574F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Pr="009066B2" w:rsidRDefault="009066B2" w:rsidP="009066B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CAPÍTULO XXV</w:t>
      </w:r>
    </w:p>
    <w:p w:rsidR="0041574F" w:rsidRPr="009066B2" w:rsidRDefault="0041574F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Pr="009066B2" w:rsidRDefault="0041574F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9066B2">
        <w:rPr>
          <w:rFonts w:ascii="Arial" w:hAnsi="Arial" w:cs="Arial"/>
          <w:sz w:val="20"/>
          <w:szCs w:val="20"/>
          <w:lang w:val="en-US"/>
        </w:rPr>
        <w:t>A</w:t>
      </w:r>
      <w:r w:rsidR="0005640D" w:rsidRPr="009066B2">
        <w:rPr>
          <w:rFonts w:ascii="Arial" w:hAnsi="Arial" w:cs="Arial"/>
          <w:sz w:val="20"/>
          <w:szCs w:val="20"/>
          <w:lang w:val="en-US"/>
        </w:rPr>
        <w:t xml:space="preserve">rt. 84. </w:t>
      </w:r>
      <w:r w:rsidRPr="009066B2">
        <w:rPr>
          <w:rFonts w:ascii="Arial" w:hAnsi="Arial" w:cs="Arial"/>
          <w:sz w:val="20"/>
          <w:szCs w:val="20"/>
          <w:lang w:val="en-US"/>
        </w:rPr>
        <w:t>(</w:t>
      </w:r>
      <w:r w:rsidR="0005640D" w:rsidRPr="009066B2">
        <w:rPr>
          <w:rFonts w:ascii="Arial" w:hAnsi="Arial" w:cs="Arial"/>
          <w:sz w:val="20"/>
          <w:szCs w:val="20"/>
          <w:lang w:val="en-US"/>
        </w:rPr>
        <w:t>...</w:t>
      </w:r>
      <w:r w:rsidRPr="009066B2">
        <w:rPr>
          <w:rFonts w:ascii="Arial" w:hAnsi="Arial" w:cs="Arial"/>
          <w:sz w:val="20"/>
          <w:szCs w:val="20"/>
          <w:lang w:val="en-US"/>
        </w:rPr>
        <w:t>)</w:t>
      </w:r>
    </w:p>
    <w:p w:rsidR="0041574F" w:rsidRPr="009066B2" w:rsidRDefault="0041574F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Pr="00FF092A" w:rsidRDefault="0005640D" w:rsidP="009066B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9066B2">
        <w:rPr>
          <w:rFonts w:ascii="Arial" w:hAnsi="Arial" w:cs="Arial"/>
          <w:sz w:val="20"/>
          <w:szCs w:val="20"/>
          <w:lang w:val="en-US"/>
        </w:rPr>
        <w:t>CAPITULO</w:t>
      </w:r>
      <w:r w:rsidR="0041574F">
        <w:rPr>
          <w:rFonts w:ascii="Arial" w:hAnsi="Arial" w:cs="Arial"/>
          <w:sz w:val="20"/>
          <w:szCs w:val="20"/>
          <w:lang w:val="en-US"/>
        </w:rPr>
        <w:t xml:space="preserve"> </w:t>
      </w:r>
      <w:r w:rsidR="009066B2">
        <w:rPr>
          <w:rFonts w:ascii="Arial" w:hAnsi="Arial" w:cs="Arial"/>
          <w:sz w:val="20"/>
          <w:szCs w:val="20"/>
          <w:lang w:val="en-US"/>
        </w:rPr>
        <w:t>XXVI</w:t>
      </w:r>
    </w:p>
    <w:p w:rsidR="0041574F" w:rsidRDefault="0041574F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Pr="00FF092A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FF092A">
        <w:rPr>
          <w:rFonts w:ascii="Arial" w:hAnsi="Arial" w:cs="Arial"/>
          <w:sz w:val="20"/>
          <w:szCs w:val="20"/>
          <w:lang w:val="en-US"/>
        </w:rPr>
        <w:t>Art. 85.</w:t>
      </w:r>
      <w:r w:rsidR="0041574F">
        <w:rPr>
          <w:rFonts w:ascii="Arial" w:hAnsi="Arial" w:cs="Arial"/>
          <w:sz w:val="20"/>
          <w:szCs w:val="20"/>
          <w:lang w:val="en-US"/>
        </w:rPr>
        <w:t xml:space="preserve"> (…)</w:t>
      </w:r>
    </w:p>
    <w:p w:rsidR="0005640D" w:rsidRPr="00FF092A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FF092A">
        <w:rPr>
          <w:rFonts w:ascii="Arial" w:hAnsi="Arial" w:cs="Arial"/>
          <w:sz w:val="20"/>
          <w:szCs w:val="20"/>
          <w:lang w:val="en-US"/>
        </w:rPr>
        <w:t>Art. 86.</w:t>
      </w:r>
      <w:r w:rsidR="0041574F">
        <w:rPr>
          <w:rFonts w:ascii="Arial" w:hAnsi="Arial" w:cs="Arial"/>
          <w:sz w:val="20"/>
          <w:szCs w:val="20"/>
          <w:lang w:val="en-US"/>
        </w:rPr>
        <w:t xml:space="preserve"> (…)</w:t>
      </w:r>
    </w:p>
    <w:p w:rsidR="0041574F" w:rsidRPr="00FF092A" w:rsidRDefault="0041574F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Pr="00FF092A" w:rsidRDefault="0041574F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 – (…);</w:t>
      </w:r>
    </w:p>
    <w:p w:rsidR="0005640D" w:rsidRPr="00FF092A" w:rsidRDefault="0041574F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II – (…)</w:t>
      </w:r>
    </w:p>
    <w:p w:rsidR="0005640D" w:rsidRDefault="0041574F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III – (</w:t>
      </w:r>
      <w:r w:rsidR="0005640D" w:rsidRPr="00FF092A">
        <w:rPr>
          <w:rFonts w:ascii="Arial" w:hAnsi="Arial" w:cs="Arial"/>
          <w:sz w:val="20"/>
          <w:szCs w:val="20"/>
          <w:lang w:val="en-US"/>
        </w:rPr>
        <w:t>...</w:t>
      </w:r>
      <w:r>
        <w:rPr>
          <w:rFonts w:ascii="Arial" w:hAnsi="Arial" w:cs="Arial"/>
          <w:sz w:val="20"/>
          <w:szCs w:val="20"/>
          <w:lang w:val="en-US"/>
        </w:rPr>
        <w:t>);</w:t>
      </w:r>
    </w:p>
    <w:p w:rsidR="0041574F" w:rsidRDefault="0041574F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IV – (…).</w:t>
      </w:r>
    </w:p>
    <w:p w:rsidR="0041574F" w:rsidRPr="00FF092A" w:rsidRDefault="0041574F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Pr="00FF092A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FF092A">
        <w:rPr>
          <w:rFonts w:ascii="Arial" w:hAnsi="Arial" w:cs="Arial"/>
          <w:sz w:val="20"/>
          <w:szCs w:val="20"/>
          <w:lang w:val="en-US"/>
        </w:rPr>
        <w:t>Art. 87.</w:t>
      </w:r>
      <w:r w:rsidR="0041574F">
        <w:rPr>
          <w:rFonts w:ascii="Arial" w:hAnsi="Arial" w:cs="Arial"/>
          <w:sz w:val="20"/>
          <w:szCs w:val="20"/>
          <w:lang w:val="en-US"/>
        </w:rPr>
        <w:t xml:space="preserve"> (…)</w:t>
      </w:r>
    </w:p>
    <w:p w:rsidR="0041574F" w:rsidRDefault="0041574F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41574F">
        <w:rPr>
          <w:rFonts w:ascii="Arial" w:hAnsi="Arial" w:cs="Arial"/>
          <w:sz w:val="20"/>
          <w:szCs w:val="20"/>
          <w:lang w:val="en-US"/>
        </w:rPr>
        <w:t>Art. 88.</w:t>
      </w:r>
      <w:r w:rsidR="0041574F">
        <w:rPr>
          <w:rFonts w:ascii="Arial" w:hAnsi="Arial" w:cs="Arial"/>
          <w:sz w:val="20"/>
          <w:szCs w:val="20"/>
          <w:lang w:val="en-US"/>
        </w:rPr>
        <w:t xml:space="preserve"> (…)</w:t>
      </w:r>
    </w:p>
    <w:p w:rsidR="0041574F" w:rsidRPr="0041574F" w:rsidRDefault="0041574F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41574F" w:rsidRDefault="009066B2" w:rsidP="009066B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CAPITULO XXVII</w:t>
      </w:r>
    </w:p>
    <w:p w:rsidR="0041574F" w:rsidRDefault="0041574F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41574F" w:rsidRPr="009066B2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9066B2">
        <w:rPr>
          <w:rFonts w:ascii="Arial" w:hAnsi="Arial" w:cs="Arial"/>
          <w:sz w:val="20"/>
          <w:szCs w:val="20"/>
          <w:lang w:val="en-US"/>
        </w:rPr>
        <w:t xml:space="preserve">Art. .89. </w:t>
      </w:r>
      <w:r w:rsidR="0041574F" w:rsidRPr="009066B2">
        <w:rPr>
          <w:rFonts w:ascii="Arial" w:hAnsi="Arial" w:cs="Arial"/>
          <w:sz w:val="20"/>
          <w:szCs w:val="20"/>
          <w:lang w:val="en-US"/>
        </w:rPr>
        <w:t>(...)</w:t>
      </w:r>
    </w:p>
    <w:p w:rsidR="0041574F" w:rsidRPr="009066B2" w:rsidRDefault="0041574F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574F">
        <w:rPr>
          <w:rFonts w:ascii="Arial" w:hAnsi="Arial" w:cs="Arial"/>
          <w:sz w:val="20"/>
          <w:szCs w:val="20"/>
        </w:rPr>
        <w:t>Art. 90.</w:t>
      </w:r>
      <w:r w:rsidR="0041574F">
        <w:rPr>
          <w:rFonts w:ascii="Arial" w:hAnsi="Arial" w:cs="Arial"/>
          <w:sz w:val="20"/>
          <w:szCs w:val="20"/>
        </w:rPr>
        <w:t xml:space="preserve"> (...)</w:t>
      </w:r>
    </w:p>
    <w:p w:rsidR="0041574F" w:rsidRPr="0041574F" w:rsidRDefault="0041574F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40D" w:rsidRP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574F">
        <w:rPr>
          <w:rFonts w:ascii="Arial" w:hAnsi="Arial" w:cs="Arial"/>
          <w:sz w:val="20"/>
          <w:szCs w:val="20"/>
        </w:rPr>
        <w:t>Art. 91. Será realizado concu</w:t>
      </w:r>
      <w:r w:rsidRPr="0005640D">
        <w:rPr>
          <w:rFonts w:ascii="Arial" w:hAnsi="Arial" w:cs="Arial"/>
          <w:sz w:val="20"/>
          <w:szCs w:val="20"/>
        </w:rPr>
        <w:t>rso de acesso de provas títulos, dentre integrantes interessados da carreira do magistério municipal</w:t>
      </w:r>
      <w:r w:rsidR="0041574F">
        <w:rPr>
          <w:rFonts w:ascii="Arial" w:hAnsi="Arial" w:cs="Arial"/>
          <w:sz w:val="20"/>
          <w:szCs w:val="20"/>
        </w:rPr>
        <w:t xml:space="preserve"> no cargo de Professor Adjunto I </w:t>
      </w:r>
      <w:r w:rsidRPr="0005640D">
        <w:rPr>
          <w:rFonts w:ascii="Arial" w:hAnsi="Arial" w:cs="Arial"/>
          <w:sz w:val="20"/>
          <w:szCs w:val="20"/>
        </w:rPr>
        <w:t xml:space="preserve">e Professor Adjunto II, passado o estágio probatório, para o cargo de professor </w:t>
      </w:r>
      <w:r w:rsidR="0041574F">
        <w:rPr>
          <w:rFonts w:ascii="Arial" w:hAnsi="Arial" w:cs="Arial"/>
          <w:sz w:val="20"/>
          <w:szCs w:val="20"/>
        </w:rPr>
        <w:t>de</w:t>
      </w:r>
      <w:r w:rsidRPr="0005640D">
        <w:rPr>
          <w:rFonts w:ascii="Arial" w:hAnsi="Arial" w:cs="Arial"/>
          <w:sz w:val="20"/>
          <w:szCs w:val="20"/>
        </w:rPr>
        <w:t xml:space="preserve"> Educação Básica I e Professor de Educação Básica II, de acordo com Formação específica,</w:t>
      </w:r>
      <w:r w:rsidR="0041574F">
        <w:rPr>
          <w:rFonts w:ascii="Arial" w:hAnsi="Arial" w:cs="Arial"/>
          <w:sz w:val="20"/>
          <w:szCs w:val="20"/>
        </w:rPr>
        <w:t xml:space="preserve"> nos termos do artigo 20 desta </w:t>
      </w:r>
      <w:r w:rsidRPr="0005640D">
        <w:rPr>
          <w:rFonts w:ascii="Arial" w:hAnsi="Arial" w:cs="Arial"/>
          <w:sz w:val="20"/>
          <w:szCs w:val="20"/>
        </w:rPr>
        <w:t>Lei Complementar.</w:t>
      </w:r>
    </w:p>
    <w:p w:rsidR="0041574F" w:rsidRDefault="0041574F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40D" w:rsidRP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640D">
        <w:rPr>
          <w:rFonts w:ascii="Arial" w:hAnsi="Arial" w:cs="Arial"/>
          <w:sz w:val="20"/>
          <w:szCs w:val="20"/>
        </w:rPr>
        <w:t>§ 1° Os Professores de Educação Básica I e Pr</w:t>
      </w:r>
      <w:r w:rsidR="0041574F">
        <w:rPr>
          <w:rFonts w:ascii="Arial" w:hAnsi="Arial" w:cs="Arial"/>
          <w:sz w:val="20"/>
          <w:szCs w:val="20"/>
        </w:rPr>
        <w:t xml:space="preserve">ofessor de Educação Básica II com </w:t>
      </w:r>
      <w:r w:rsidRPr="0005640D">
        <w:rPr>
          <w:rFonts w:ascii="Arial" w:hAnsi="Arial" w:cs="Arial"/>
          <w:sz w:val="20"/>
          <w:szCs w:val="20"/>
        </w:rPr>
        <w:t>jornada de trabalho diferente das definidas nesta Lei Complementar serão automaticamente enquadrados na jornada a que se refere o artigo 42, § 2</w:t>
      </w:r>
      <w:r w:rsidR="0041574F">
        <w:rPr>
          <w:rFonts w:ascii="Arial" w:hAnsi="Arial" w:cs="Arial"/>
          <w:sz w:val="20"/>
          <w:szCs w:val="20"/>
        </w:rPr>
        <w:t>º</w:t>
      </w:r>
      <w:r w:rsidRPr="0005640D">
        <w:rPr>
          <w:rFonts w:ascii="Arial" w:hAnsi="Arial" w:cs="Arial"/>
          <w:sz w:val="20"/>
          <w:szCs w:val="20"/>
        </w:rPr>
        <w:t xml:space="preserve">, Inciso I, desta Lei Complementar. </w:t>
      </w:r>
    </w:p>
    <w:p w:rsidR="0041574F" w:rsidRDefault="0041574F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40D" w:rsidRPr="0005640D" w:rsidRDefault="0041574F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</w:t>
      </w:r>
      <w:r w:rsidR="0005640D" w:rsidRPr="0005640D">
        <w:rPr>
          <w:rFonts w:ascii="Arial" w:hAnsi="Arial" w:cs="Arial"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05640D" w:rsidRPr="0005640D">
        <w:rPr>
          <w:rFonts w:ascii="Arial" w:hAnsi="Arial" w:cs="Arial"/>
          <w:sz w:val="20"/>
          <w:szCs w:val="20"/>
        </w:rPr>
        <w:t>Ficam declarados em vacância os atuais cargos de Professor Adjunto I Professor Adjunto II, e Professor E.I. 24 horas.</w:t>
      </w:r>
    </w:p>
    <w:p w:rsidR="0041574F" w:rsidRDefault="0041574F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640D">
        <w:rPr>
          <w:rFonts w:ascii="Arial" w:hAnsi="Arial" w:cs="Arial"/>
          <w:sz w:val="20"/>
          <w:szCs w:val="20"/>
        </w:rPr>
        <w:t>§ 3° Os atuais titulares de cargo de Professor Ad</w:t>
      </w:r>
      <w:r w:rsidR="0041574F">
        <w:rPr>
          <w:rFonts w:ascii="Arial" w:hAnsi="Arial" w:cs="Arial"/>
          <w:sz w:val="20"/>
          <w:szCs w:val="20"/>
        </w:rPr>
        <w:t xml:space="preserve">junto I e Professor Adjunto Il </w:t>
      </w:r>
      <w:r w:rsidRPr="0005640D">
        <w:rPr>
          <w:rFonts w:ascii="Arial" w:hAnsi="Arial" w:cs="Arial"/>
          <w:sz w:val="20"/>
          <w:szCs w:val="20"/>
        </w:rPr>
        <w:t>poderão participar do Concurso de Acesso de Provas e Tí</w:t>
      </w:r>
      <w:r w:rsidR="0041574F">
        <w:rPr>
          <w:rFonts w:ascii="Arial" w:hAnsi="Arial" w:cs="Arial"/>
          <w:sz w:val="20"/>
          <w:szCs w:val="20"/>
        </w:rPr>
        <w:t>tulos para ingresso na carreira do</w:t>
      </w:r>
      <w:r w:rsidRPr="0005640D">
        <w:rPr>
          <w:rFonts w:ascii="Arial" w:hAnsi="Arial" w:cs="Arial"/>
          <w:sz w:val="20"/>
          <w:szCs w:val="20"/>
        </w:rPr>
        <w:t xml:space="preserve"> Magistério, nos termos desta Lei Complementar, ou permanecer na situação em que se encontram, até a vacância total dos cargos de Professor Adjunto</w:t>
      </w:r>
      <w:r w:rsidR="0041574F">
        <w:rPr>
          <w:rFonts w:ascii="Arial" w:hAnsi="Arial" w:cs="Arial"/>
          <w:sz w:val="20"/>
          <w:szCs w:val="20"/>
        </w:rPr>
        <w:t xml:space="preserve"> existentes.</w:t>
      </w:r>
    </w:p>
    <w:p w:rsidR="0041574F" w:rsidRDefault="0041574F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574F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574F">
        <w:rPr>
          <w:rFonts w:ascii="Arial" w:hAnsi="Arial" w:cs="Arial"/>
          <w:sz w:val="20"/>
          <w:szCs w:val="20"/>
        </w:rPr>
        <w:t xml:space="preserve">Art. 92. </w:t>
      </w:r>
      <w:r w:rsidR="0041574F" w:rsidRPr="0041574F">
        <w:rPr>
          <w:rFonts w:ascii="Arial" w:hAnsi="Arial" w:cs="Arial"/>
          <w:sz w:val="20"/>
          <w:szCs w:val="20"/>
        </w:rPr>
        <w:t>(</w:t>
      </w:r>
      <w:r w:rsidRPr="0041574F">
        <w:rPr>
          <w:rFonts w:ascii="Arial" w:hAnsi="Arial" w:cs="Arial"/>
          <w:sz w:val="20"/>
          <w:szCs w:val="20"/>
        </w:rPr>
        <w:t>...</w:t>
      </w:r>
      <w:r w:rsidR="0041574F" w:rsidRPr="0041574F">
        <w:rPr>
          <w:rFonts w:ascii="Arial" w:hAnsi="Arial" w:cs="Arial"/>
          <w:sz w:val="20"/>
          <w:szCs w:val="20"/>
        </w:rPr>
        <w:t>)</w:t>
      </w:r>
    </w:p>
    <w:p w:rsidR="0041574F" w:rsidRDefault="0041574F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574F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574F">
        <w:rPr>
          <w:rFonts w:ascii="Arial" w:hAnsi="Arial" w:cs="Arial"/>
          <w:sz w:val="20"/>
          <w:szCs w:val="20"/>
        </w:rPr>
        <w:t xml:space="preserve">Art. 93. </w:t>
      </w:r>
      <w:r w:rsidR="0041574F">
        <w:rPr>
          <w:rFonts w:ascii="Arial" w:hAnsi="Arial" w:cs="Arial"/>
          <w:sz w:val="20"/>
          <w:szCs w:val="20"/>
        </w:rPr>
        <w:t>(...)</w:t>
      </w:r>
    </w:p>
    <w:p w:rsidR="0041574F" w:rsidRDefault="0041574F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640D">
        <w:rPr>
          <w:rFonts w:ascii="Arial" w:hAnsi="Arial" w:cs="Arial"/>
          <w:sz w:val="20"/>
          <w:szCs w:val="20"/>
        </w:rPr>
        <w:t>Art. 94.</w:t>
      </w:r>
      <w:r w:rsidR="0041574F">
        <w:rPr>
          <w:rFonts w:ascii="Arial" w:hAnsi="Arial" w:cs="Arial"/>
          <w:sz w:val="20"/>
          <w:szCs w:val="20"/>
        </w:rPr>
        <w:t xml:space="preserve"> (...)</w:t>
      </w:r>
    </w:p>
    <w:p w:rsidR="0041574F" w:rsidRPr="0005640D" w:rsidRDefault="0041574F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640D">
        <w:rPr>
          <w:rFonts w:ascii="Arial" w:hAnsi="Arial" w:cs="Arial"/>
          <w:sz w:val="20"/>
          <w:szCs w:val="20"/>
        </w:rPr>
        <w:t>Art. 95. As despesas decorrentes da implantação do presente Plano de Cargos e</w:t>
      </w:r>
      <w:r w:rsidR="0041574F">
        <w:rPr>
          <w:rFonts w:ascii="Arial" w:hAnsi="Arial" w:cs="Arial"/>
          <w:sz w:val="20"/>
          <w:szCs w:val="20"/>
        </w:rPr>
        <w:t xml:space="preserve"> </w:t>
      </w:r>
      <w:r w:rsidRPr="0005640D">
        <w:rPr>
          <w:rFonts w:ascii="Arial" w:hAnsi="Arial" w:cs="Arial"/>
          <w:sz w:val="20"/>
          <w:szCs w:val="20"/>
        </w:rPr>
        <w:t>Carre</w:t>
      </w:r>
      <w:r w:rsidR="0041574F">
        <w:rPr>
          <w:rFonts w:ascii="Arial" w:hAnsi="Arial" w:cs="Arial"/>
          <w:sz w:val="20"/>
          <w:szCs w:val="20"/>
        </w:rPr>
        <w:t>i</w:t>
      </w:r>
      <w:r w:rsidRPr="0005640D">
        <w:rPr>
          <w:rFonts w:ascii="Arial" w:hAnsi="Arial" w:cs="Arial"/>
          <w:sz w:val="20"/>
          <w:szCs w:val="20"/>
        </w:rPr>
        <w:t>ras e Remuneração do Magistério Público Municipal de Ferraz de Vasconcelos correrão a conta de dotação própria do orçamento vigente, suplementada se necessário.</w:t>
      </w:r>
      <w:r w:rsidRPr="0005640D">
        <w:rPr>
          <w:rFonts w:ascii="Arial" w:hAnsi="Arial" w:cs="Arial"/>
          <w:sz w:val="20"/>
          <w:szCs w:val="20"/>
        </w:rPr>
        <w:tab/>
      </w:r>
    </w:p>
    <w:p w:rsidR="0041574F" w:rsidRPr="0005640D" w:rsidRDefault="0041574F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40D" w:rsidRP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640D">
        <w:rPr>
          <w:rFonts w:ascii="Arial" w:hAnsi="Arial" w:cs="Arial"/>
          <w:sz w:val="20"/>
          <w:szCs w:val="20"/>
        </w:rPr>
        <w:t>Art. 96. São partes Integrantes desta Lei os Anexos I, II, III, IV,</w:t>
      </w:r>
      <w:r w:rsidR="0041574F">
        <w:rPr>
          <w:rFonts w:ascii="Arial" w:hAnsi="Arial" w:cs="Arial"/>
          <w:sz w:val="20"/>
          <w:szCs w:val="20"/>
        </w:rPr>
        <w:t xml:space="preserve"> </w:t>
      </w:r>
      <w:r w:rsidRPr="0005640D">
        <w:rPr>
          <w:rFonts w:ascii="Arial" w:hAnsi="Arial" w:cs="Arial"/>
          <w:sz w:val="20"/>
          <w:szCs w:val="20"/>
        </w:rPr>
        <w:t>V,</w:t>
      </w:r>
      <w:r w:rsidR="0041574F">
        <w:rPr>
          <w:rFonts w:ascii="Arial" w:hAnsi="Arial" w:cs="Arial"/>
          <w:sz w:val="20"/>
          <w:szCs w:val="20"/>
        </w:rPr>
        <w:t xml:space="preserve"> </w:t>
      </w:r>
      <w:r w:rsidRPr="0005640D">
        <w:rPr>
          <w:rFonts w:ascii="Arial" w:hAnsi="Arial" w:cs="Arial"/>
          <w:sz w:val="20"/>
          <w:szCs w:val="20"/>
        </w:rPr>
        <w:t>VI e</w:t>
      </w:r>
      <w:r w:rsidR="0041574F">
        <w:rPr>
          <w:rFonts w:ascii="Arial" w:hAnsi="Arial" w:cs="Arial"/>
          <w:sz w:val="20"/>
          <w:szCs w:val="20"/>
        </w:rPr>
        <w:t xml:space="preserve"> </w:t>
      </w:r>
      <w:r w:rsidRPr="0005640D">
        <w:rPr>
          <w:rFonts w:ascii="Arial" w:hAnsi="Arial" w:cs="Arial"/>
          <w:sz w:val="20"/>
          <w:szCs w:val="20"/>
        </w:rPr>
        <w:t>VII."</w:t>
      </w:r>
    </w:p>
    <w:p w:rsidR="0041574F" w:rsidRDefault="0041574F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574F">
        <w:rPr>
          <w:rFonts w:ascii="Arial" w:hAnsi="Arial" w:cs="Arial"/>
          <w:b/>
          <w:sz w:val="20"/>
          <w:szCs w:val="20"/>
        </w:rPr>
        <w:t>Art. 2</w:t>
      </w:r>
      <w:r w:rsidR="0041574F" w:rsidRPr="0041574F">
        <w:rPr>
          <w:rFonts w:ascii="Arial" w:hAnsi="Arial" w:cs="Arial"/>
          <w:b/>
          <w:sz w:val="20"/>
          <w:szCs w:val="20"/>
        </w:rPr>
        <w:t>º</w:t>
      </w:r>
      <w:r w:rsidR="0041574F">
        <w:rPr>
          <w:rFonts w:ascii="Arial" w:hAnsi="Arial" w:cs="Arial"/>
          <w:sz w:val="20"/>
          <w:szCs w:val="20"/>
        </w:rPr>
        <w:t xml:space="preserve"> </w:t>
      </w:r>
      <w:r w:rsidRPr="0005640D">
        <w:rPr>
          <w:rFonts w:ascii="Arial" w:hAnsi="Arial" w:cs="Arial"/>
          <w:sz w:val="20"/>
          <w:szCs w:val="20"/>
        </w:rPr>
        <w:t xml:space="preserve">Esta Lei Complementar entra em </w:t>
      </w:r>
      <w:r w:rsidR="0041574F">
        <w:rPr>
          <w:rFonts w:ascii="Arial" w:hAnsi="Arial" w:cs="Arial"/>
          <w:sz w:val="20"/>
          <w:szCs w:val="20"/>
        </w:rPr>
        <w:t>vigor na data de sua publicação,</w:t>
      </w:r>
      <w:r w:rsidRPr="0005640D">
        <w:rPr>
          <w:rFonts w:ascii="Arial" w:hAnsi="Arial" w:cs="Arial"/>
          <w:sz w:val="20"/>
          <w:szCs w:val="20"/>
        </w:rPr>
        <w:t xml:space="preserve"> revogadas as disposições em contrário.</w:t>
      </w:r>
    </w:p>
    <w:p w:rsidR="0041574F" w:rsidRDefault="0041574F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574F" w:rsidRPr="0005640D" w:rsidRDefault="0041574F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40D" w:rsidRP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640D">
        <w:rPr>
          <w:rFonts w:ascii="Arial" w:hAnsi="Arial" w:cs="Arial"/>
          <w:sz w:val="20"/>
          <w:szCs w:val="20"/>
        </w:rPr>
        <w:t xml:space="preserve">Palácio dá Uva Itália, 9 de setembro de 2016. </w:t>
      </w:r>
    </w:p>
    <w:p w:rsidR="0005640D" w:rsidRP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40D" w:rsidRPr="0005640D" w:rsidRDefault="0005640D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640D">
        <w:rPr>
          <w:rFonts w:ascii="Arial" w:hAnsi="Arial" w:cs="Arial"/>
          <w:sz w:val="20"/>
          <w:szCs w:val="20"/>
        </w:rPr>
        <w:t xml:space="preserve">  </w:t>
      </w:r>
    </w:p>
    <w:p w:rsidR="00AC1FE7" w:rsidRDefault="00FD6D85" w:rsidP="009066B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565D70" w:rsidRDefault="00565D70" w:rsidP="009066B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FD6D85">
        <w:rPr>
          <w:rFonts w:ascii="Arial" w:hAnsi="Arial" w:cs="Arial"/>
          <w:sz w:val="20"/>
          <w:szCs w:val="20"/>
        </w:rPr>
        <w:t xml:space="preserve"> em Exercício</w:t>
      </w:r>
    </w:p>
    <w:p w:rsidR="0041574F" w:rsidRDefault="0041574F" w:rsidP="009066B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1574F" w:rsidRDefault="0041574F" w:rsidP="009066B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1574F" w:rsidRDefault="0041574F" w:rsidP="009066B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JUSSARA KAREN DERENCIO ABDO</w:t>
      </w:r>
    </w:p>
    <w:p w:rsidR="0041574F" w:rsidRDefault="0041574F" w:rsidP="009066B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Educação</w:t>
      </w:r>
    </w:p>
    <w:p w:rsidR="006D53B3" w:rsidRDefault="006D53B3" w:rsidP="00906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53B3" w:rsidRDefault="006D53B3" w:rsidP="00906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5D70" w:rsidRDefault="003E6682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565D70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565D70">
        <w:rPr>
          <w:rFonts w:ascii="Arial" w:hAnsi="Arial" w:cs="Arial"/>
          <w:sz w:val="20"/>
          <w:szCs w:val="20"/>
        </w:rPr>
        <w:t>–</w:t>
      </w:r>
      <w:r w:rsidR="00565D70" w:rsidRPr="00970B46">
        <w:rPr>
          <w:rFonts w:ascii="Arial" w:hAnsi="Arial" w:cs="Arial"/>
          <w:sz w:val="20"/>
          <w:szCs w:val="20"/>
        </w:rPr>
        <w:t xml:space="preserve"> </w:t>
      </w:r>
      <w:r w:rsidR="0097556E">
        <w:rPr>
          <w:rFonts w:ascii="Arial" w:hAnsi="Arial" w:cs="Arial"/>
          <w:sz w:val="20"/>
          <w:szCs w:val="20"/>
        </w:rPr>
        <w:t>Divisão de E</w:t>
      </w:r>
      <w:r w:rsidR="00565D70">
        <w:rPr>
          <w:rFonts w:ascii="Arial" w:hAnsi="Arial" w:cs="Arial"/>
          <w:sz w:val="20"/>
          <w:szCs w:val="20"/>
        </w:rPr>
        <w:t>xpediente e Documentação</w:t>
      </w:r>
      <w:r w:rsidR="00565D70" w:rsidRPr="00970B46">
        <w:rPr>
          <w:rFonts w:ascii="Arial" w:hAnsi="Arial" w:cs="Arial"/>
          <w:sz w:val="20"/>
          <w:szCs w:val="20"/>
        </w:rPr>
        <w:t xml:space="preserve"> e publicad</w:t>
      </w:r>
      <w:r w:rsidR="00D001A6">
        <w:rPr>
          <w:rFonts w:ascii="Arial" w:hAnsi="Arial" w:cs="Arial"/>
          <w:sz w:val="20"/>
          <w:szCs w:val="20"/>
        </w:rPr>
        <w:t>a</w:t>
      </w:r>
      <w:r w:rsidR="00565D70" w:rsidRPr="00970B46">
        <w:rPr>
          <w:rFonts w:ascii="Arial" w:hAnsi="Arial" w:cs="Arial"/>
          <w:sz w:val="20"/>
          <w:szCs w:val="20"/>
        </w:rPr>
        <w:t xml:space="preserve"> no Quadr</w:t>
      </w:r>
      <w:r w:rsidR="0097556E">
        <w:rPr>
          <w:rFonts w:ascii="Arial" w:hAnsi="Arial" w:cs="Arial"/>
          <w:sz w:val="20"/>
          <w:szCs w:val="20"/>
        </w:rPr>
        <w:t>o de Editais do Paço Municipal n</w:t>
      </w:r>
      <w:r w:rsidR="00565D70" w:rsidRPr="00970B46">
        <w:rPr>
          <w:rFonts w:ascii="Arial" w:hAnsi="Arial" w:cs="Arial"/>
          <w:sz w:val="20"/>
          <w:szCs w:val="20"/>
        </w:rPr>
        <w:t>a mesma data.</w:t>
      </w:r>
    </w:p>
    <w:p w:rsidR="00565D70" w:rsidRDefault="00565D70" w:rsidP="009066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A5501B" w:rsidRDefault="00565D70" w:rsidP="009066B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9E3751" w:rsidRDefault="0041574F" w:rsidP="009066B2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GILBERTO ABI CHEDID</w:t>
      </w:r>
    </w:p>
    <w:p w:rsidR="00565D70" w:rsidRDefault="00565D70" w:rsidP="009066B2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 xml:space="preserve">e </w:t>
      </w:r>
      <w:r w:rsidR="0041574F">
        <w:rPr>
          <w:rFonts w:ascii="Arial" w:hAnsi="Arial" w:cs="Arial"/>
          <w:sz w:val="20"/>
          <w:szCs w:val="20"/>
        </w:rPr>
        <w:t>Governo</w:t>
      </w:r>
    </w:p>
    <w:p w:rsidR="00595235" w:rsidRDefault="00595235" w:rsidP="009066B2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235" w:rsidRDefault="00595235" w:rsidP="009066B2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595235" w:rsidP="009066B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  <w:r w:rsidR="00A5501B" w:rsidRPr="00A5501B">
        <w:rPr>
          <w:rFonts w:ascii="Arial" w:hAnsi="Arial" w:cs="Arial"/>
          <w:sz w:val="20"/>
          <w:szCs w:val="20"/>
        </w:rPr>
        <w:t xml:space="preserve"> </w:t>
      </w:r>
    </w:p>
    <w:p w:rsidR="00893531" w:rsidRPr="00F11B4E" w:rsidRDefault="00A5501B" w:rsidP="009066B2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19D" w:rsidRDefault="00E2419D" w:rsidP="009243B3">
      <w:pPr>
        <w:spacing w:after="0" w:line="240" w:lineRule="auto"/>
      </w:pPr>
      <w:r>
        <w:separator/>
      </w:r>
    </w:p>
  </w:endnote>
  <w:endnote w:type="continuationSeparator" w:id="0">
    <w:p w:rsidR="00E2419D" w:rsidRDefault="00E2419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19D" w:rsidRDefault="00E2419D" w:rsidP="009243B3">
      <w:pPr>
        <w:spacing w:after="0" w:line="240" w:lineRule="auto"/>
      </w:pPr>
      <w:r>
        <w:separator/>
      </w:r>
    </w:p>
  </w:footnote>
  <w:footnote w:type="continuationSeparator" w:id="0">
    <w:p w:rsidR="00E2419D" w:rsidRDefault="00E2419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92A" w:rsidRDefault="00FF092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17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1B5"/>
    <w:rsid w:val="00011BAC"/>
    <w:rsid w:val="00015FC5"/>
    <w:rsid w:val="000229CA"/>
    <w:rsid w:val="00024B67"/>
    <w:rsid w:val="000252E5"/>
    <w:rsid w:val="00037020"/>
    <w:rsid w:val="00041101"/>
    <w:rsid w:val="00043BCA"/>
    <w:rsid w:val="00046C5E"/>
    <w:rsid w:val="00052965"/>
    <w:rsid w:val="00055FC3"/>
    <w:rsid w:val="0005640D"/>
    <w:rsid w:val="0006109B"/>
    <w:rsid w:val="00064130"/>
    <w:rsid w:val="0006436E"/>
    <w:rsid w:val="00067003"/>
    <w:rsid w:val="00067F15"/>
    <w:rsid w:val="00076691"/>
    <w:rsid w:val="00080583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E3E3E"/>
    <w:rsid w:val="000F1F54"/>
    <w:rsid w:val="000F580B"/>
    <w:rsid w:val="001101E3"/>
    <w:rsid w:val="001174F3"/>
    <w:rsid w:val="001210AF"/>
    <w:rsid w:val="0012208E"/>
    <w:rsid w:val="0012547D"/>
    <w:rsid w:val="0012556D"/>
    <w:rsid w:val="00127124"/>
    <w:rsid w:val="0012731D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0AE6"/>
    <w:rsid w:val="001E28F5"/>
    <w:rsid w:val="001E31CB"/>
    <w:rsid w:val="001E6101"/>
    <w:rsid w:val="001F18F1"/>
    <w:rsid w:val="002012D7"/>
    <w:rsid w:val="002023FA"/>
    <w:rsid w:val="00203B0F"/>
    <w:rsid w:val="00210920"/>
    <w:rsid w:val="00210E53"/>
    <w:rsid w:val="00214A93"/>
    <w:rsid w:val="00222685"/>
    <w:rsid w:val="00225D26"/>
    <w:rsid w:val="002321EB"/>
    <w:rsid w:val="002351C3"/>
    <w:rsid w:val="002419A5"/>
    <w:rsid w:val="00243F9A"/>
    <w:rsid w:val="00244313"/>
    <w:rsid w:val="00261409"/>
    <w:rsid w:val="0027431E"/>
    <w:rsid w:val="00281AEB"/>
    <w:rsid w:val="002822BE"/>
    <w:rsid w:val="002829A1"/>
    <w:rsid w:val="00293F09"/>
    <w:rsid w:val="0029461F"/>
    <w:rsid w:val="002A1EAF"/>
    <w:rsid w:val="002A6DED"/>
    <w:rsid w:val="002A6F7B"/>
    <w:rsid w:val="002B11B8"/>
    <w:rsid w:val="002B3C96"/>
    <w:rsid w:val="002C083B"/>
    <w:rsid w:val="002C6E96"/>
    <w:rsid w:val="002C7AE2"/>
    <w:rsid w:val="002C7F7F"/>
    <w:rsid w:val="002D1AD7"/>
    <w:rsid w:val="002D2B98"/>
    <w:rsid w:val="002D4DB7"/>
    <w:rsid w:val="002D573B"/>
    <w:rsid w:val="002E5A8D"/>
    <w:rsid w:val="002F02EC"/>
    <w:rsid w:val="002F4336"/>
    <w:rsid w:val="00301A72"/>
    <w:rsid w:val="0030464B"/>
    <w:rsid w:val="00310EFA"/>
    <w:rsid w:val="00311002"/>
    <w:rsid w:val="00311C4B"/>
    <w:rsid w:val="003156DD"/>
    <w:rsid w:val="003228FD"/>
    <w:rsid w:val="003275F3"/>
    <w:rsid w:val="00332B84"/>
    <w:rsid w:val="00336657"/>
    <w:rsid w:val="00345867"/>
    <w:rsid w:val="003474C7"/>
    <w:rsid w:val="0035016C"/>
    <w:rsid w:val="00365F3E"/>
    <w:rsid w:val="00381247"/>
    <w:rsid w:val="00381718"/>
    <w:rsid w:val="00386AF8"/>
    <w:rsid w:val="00386C20"/>
    <w:rsid w:val="00397333"/>
    <w:rsid w:val="003977F5"/>
    <w:rsid w:val="003A035E"/>
    <w:rsid w:val="003A2325"/>
    <w:rsid w:val="003A4918"/>
    <w:rsid w:val="003B2632"/>
    <w:rsid w:val="003C0805"/>
    <w:rsid w:val="003D55A4"/>
    <w:rsid w:val="003D6870"/>
    <w:rsid w:val="003D7FCC"/>
    <w:rsid w:val="003E64D8"/>
    <w:rsid w:val="003E6682"/>
    <w:rsid w:val="003E6732"/>
    <w:rsid w:val="003F0F0E"/>
    <w:rsid w:val="003F1286"/>
    <w:rsid w:val="003F13C3"/>
    <w:rsid w:val="003F2DEF"/>
    <w:rsid w:val="003F4DB4"/>
    <w:rsid w:val="003F680A"/>
    <w:rsid w:val="00401C7C"/>
    <w:rsid w:val="004049B8"/>
    <w:rsid w:val="00405D95"/>
    <w:rsid w:val="00407601"/>
    <w:rsid w:val="0041574F"/>
    <w:rsid w:val="0042734A"/>
    <w:rsid w:val="00435B45"/>
    <w:rsid w:val="0043641C"/>
    <w:rsid w:val="0046161D"/>
    <w:rsid w:val="00473705"/>
    <w:rsid w:val="00475BC6"/>
    <w:rsid w:val="00475E5E"/>
    <w:rsid w:val="0048361F"/>
    <w:rsid w:val="00483C1F"/>
    <w:rsid w:val="004950F3"/>
    <w:rsid w:val="004955F0"/>
    <w:rsid w:val="0049687B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994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0F50"/>
    <w:rsid w:val="00573611"/>
    <w:rsid w:val="00583289"/>
    <w:rsid w:val="0058693C"/>
    <w:rsid w:val="00586D60"/>
    <w:rsid w:val="00595235"/>
    <w:rsid w:val="00597804"/>
    <w:rsid w:val="005A09C1"/>
    <w:rsid w:val="005A1528"/>
    <w:rsid w:val="005A280E"/>
    <w:rsid w:val="005A317C"/>
    <w:rsid w:val="005A66C1"/>
    <w:rsid w:val="005B1296"/>
    <w:rsid w:val="005B3F4C"/>
    <w:rsid w:val="005B4E07"/>
    <w:rsid w:val="005C1B98"/>
    <w:rsid w:val="005C7FC7"/>
    <w:rsid w:val="005D1B8F"/>
    <w:rsid w:val="005D762E"/>
    <w:rsid w:val="005E476B"/>
    <w:rsid w:val="005F00D1"/>
    <w:rsid w:val="005F3A88"/>
    <w:rsid w:val="00600EAC"/>
    <w:rsid w:val="0062251A"/>
    <w:rsid w:val="00631585"/>
    <w:rsid w:val="00643C10"/>
    <w:rsid w:val="00660391"/>
    <w:rsid w:val="00662952"/>
    <w:rsid w:val="0066599D"/>
    <w:rsid w:val="00670958"/>
    <w:rsid w:val="00680972"/>
    <w:rsid w:val="0068205D"/>
    <w:rsid w:val="00682928"/>
    <w:rsid w:val="006832C4"/>
    <w:rsid w:val="00685AFF"/>
    <w:rsid w:val="00693531"/>
    <w:rsid w:val="00695746"/>
    <w:rsid w:val="00697DEF"/>
    <w:rsid w:val="006A2199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D53B3"/>
    <w:rsid w:val="006E24C1"/>
    <w:rsid w:val="006E6CD6"/>
    <w:rsid w:val="00702408"/>
    <w:rsid w:val="00704C89"/>
    <w:rsid w:val="00706A3F"/>
    <w:rsid w:val="0070762A"/>
    <w:rsid w:val="007167F9"/>
    <w:rsid w:val="00733CF2"/>
    <w:rsid w:val="00736AA0"/>
    <w:rsid w:val="007408F3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1571"/>
    <w:rsid w:val="007B54FD"/>
    <w:rsid w:val="007C13DF"/>
    <w:rsid w:val="007D425F"/>
    <w:rsid w:val="007D4528"/>
    <w:rsid w:val="007D550C"/>
    <w:rsid w:val="007D66F8"/>
    <w:rsid w:val="007E070B"/>
    <w:rsid w:val="007E1A6B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27B3"/>
    <w:rsid w:val="00843FFA"/>
    <w:rsid w:val="00846DC3"/>
    <w:rsid w:val="00855D61"/>
    <w:rsid w:val="00863D04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A7297"/>
    <w:rsid w:val="008B36DE"/>
    <w:rsid w:val="008B7A80"/>
    <w:rsid w:val="008C1DFD"/>
    <w:rsid w:val="008C1E0D"/>
    <w:rsid w:val="008C561F"/>
    <w:rsid w:val="008D52FC"/>
    <w:rsid w:val="008E51BD"/>
    <w:rsid w:val="008E5D23"/>
    <w:rsid w:val="008F2410"/>
    <w:rsid w:val="008F7910"/>
    <w:rsid w:val="009006CF"/>
    <w:rsid w:val="009013F6"/>
    <w:rsid w:val="00902EA7"/>
    <w:rsid w:val="00903B34"/>
    <w:rsid w:val="009057D2"/>
    <w:rsid w:val="009066B2"/>
    <w:rsid w:val="0091126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7556E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751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4C8D"/>
    <w:rsid w:val="00A65F45"/>
    <w:rsid w:val="00A66289"/>
    <w:rsid w:val="00A665F1"/>
    <w:rsid w:val="00A71B98"/>
    <w:rsid w:val="00A7233A"/>
    <w:rsid w:val="00A76282"/>
    <w:rsid w:val="00A7696D"/>
    <w:rsid w:val="00A90EE6"/>
    <w:rsid w:val="00A91095"/>
    <w:rsid w:val="00A918E5"/>
    <w:rsid w:val="00A93F2E"/>
    <w:rsid w:val="00AA0F48"/>
    <w:rsid w:val="00AA3008"/>
    <w:rsid w:val="00AA5036"/>
    <w:rsid w:val="00AA5ABE"/>
    <w:rsid w:val="00AA6810"/>
    <w:rsid w:val="00AB1088"/>
    <w:rsid w:val="00AB3AD5"/>
    <w:rsid w:val="00AC1FE7"/>
    <w:rsid w:val="00AC4600"/>
    <w:rsid w:val="00AC6123"/>
    <w:rsid w:val="00AD0587"/>
    <w:rsid w:val="00AD1673"/>
    <w:rsid w:val="00AD30AC"/>
    <w:rsid w:val="00AD4914"/>
    <w:rsid w:val="00AE19E8"/>
    <w:rsid w:val="00AE226A"/>
    <w:rsid w:val="00B04C76"/>
    <w:rsid w:val="00B133FC"/>
    <w:rsid w:val="00B15C06"/>
    <w:rsid w:val="00B207F5"/>
    <w:rsid w:val="00B215BD"/>
    <w:rsid w:val="00B223E0"/>
    <w:rsid w:val="00B2422E"/>
    <w:rsid w:val="00B337B4"/>
    <w:rsid w:val="00B43377"/>
    <w:rsid w:val="00B44ED1"/>
    <w:rsid w:val="00B4652C"/>
    <w:rsid w:val="00B4659E"/>
    <w:rsid w:val="00B80AD9"/>
    <w:rsid w:val="00B866C1"/>
    <w:rsid w:val="00B87E90"/>
    <w:rsid w:val="00B905D5"/>
    <w:rsid w:val="00B92819"/>
    <w:rsid w:val="00B9346D"/>
    <w:rsid w:val="00B946AE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3CA"/>
    <w:rsid w:val="00BC6835"/>
    <w:rsid w:val="00BD1089"/>
    <w:rsid w:val="00BD4CCA"/>
    <w:rsid w:val="00BE4517"/>
    <w:rsid w:val="00BE7C9D"/>
    <w:rsid w:val="00BF41E7"/>
    <w:rsid w:val="00BF620A"/>
    <w:rsid w:val="00C03D90"/>
    <w:rsid w:val="00C0445D"/>
    <w:rsid w:val="00C05430"/>
    <w:rsid w:val="00C06CA5"/>
    <w:rsid w:val="00C06FEB"/>
    <w:rsid w:val="00C07847"/>
    <w:rsid w:val="00C1352A"/>
    <w:rsid w:val="00C2146C"/>
    <w:rsid w:val="00C276DF"/>
    <w:rsid w:val="00C33FE0"/>
    <w:rsid w:val="00C34DB3"/>
    <w:rsid w:val="00C369F9"/>
    <w:rsid w:val="00C45290"/>
    <w:rsid w:val="00C45AC8"/>
    <w:rsid w:val="00C5222A"/>
    <w:rsid w:val="00C57001"/>
    <w:rsid w:val="00C63653"/>
    <w:rsid w:val="00C6453D"/>
    <w:rsid w:val="00C70C0C"/>
    <w:rsid w:val="00C95624"/>
    <w:rsid w:val="00CA2786"/>
    <w:rsid w:val="00CA2FA0"/>
    <w:rsid w:val="00CA3B92"/>
    <w:rsid w:val="00CB560A"/>
    <w:rsid w:val="00CC1816"/>
    <w:rsid w:val="00CC4227"/>
    <w:rsid w:val="00CC68DC"/>
    <w:rsid w:val="00CD1FEC"/>
    <w:rsid w:val="00CD27FD"/>
    <w:rsid w:val="00CD40B4"/>
    <w:rsid w:val="00CD54A7"/>
    <w:rsid w:val="00CD7F7C"/>
    <w:rsid w:val="00CE2EC6"/>
    <w:rsid w:val="00CE5FFC"/>
    <w:rsid w:val="00CE7345"/>
    <w:rsid w:val="00CF6EE2"/>
    <w:rsid w:val="00CF712B"/>
    <w:rsid w:val="00D001A6"/>
    <w:rsid w:val="00D03495"/>
    <w:rsid w:val="00D0525B"/>
    <w:rsid w:val="00D20C8D"/>
    <w:rsid w:val="00D20F01"/>
    <w:rsid w:val="00D22B4B"/>
    <w:rsid w:val="00D330AB"/>
    <w:rsid w:val="00D44CEE"/>
    <w:rsid w:val="00D512DA"/>
    <w:rsid w:val="00D54680"/>
    <w:rsid w:val="00D6054F"/>
    <w:rsid w:val="00D71FDD"/>
    <w:rsid w:val="00D72469"/>
    <w:rsid w:val="00D72F53"/>
    <w:rsid w:val="00D80737"/>
    <w:rsid w:val="00D83D9C"/>
    <w:rsid w:val="00D85118"/>
    <w:rsid w:val="00D87006"/>
    <w:rsid w:val="00D91761"/>
    <w:rsid w:val="00DA1FB8"/>
    <w:rsid w:val="00DA5393"/>
    <w:rsid w:val="00DA75D1"/>
    <w:rsid w:val="00DA7D32"/>
    <w:rsid w:val="00DC2869"/>
    <w:rsid w:val="00DC434A"/>
    <w:rsid w:val="00DD0994"/>
    <w:rsid w:val="00DD2507"/>
    <w:rsid w:val="00DE571C"/>
    <w:rsid w:val="00DF6F9B"/>
    <w:rsid w:val="00E03E00"/>
    <w:rsid w:val="00E07F92"/>
    <w:rsid w:val="00E13254"/>
    <w:rsid w:val="00E13899"/>
    <w:rsid w:val="00E14834"/>
    <w:rsid w:val="00E23C8F"/>
    <w:rsid w:val="00E2419D"/>
    <w:rsid w:val="00E25E08"/>
    <w:rsid w:val="00E32B17"/>
    <w:rsid w:val="00E36FFA"/>
    <w:rsid w:val="00E41EC5"/>
    <w:rsid w:val="00E45F16"/>
    <w:rsid w:val="00E55B53"/>
    <w:rsid w:val="00E60260"/>
    <w:rsid w:val="00E702E4"/>
    <w:rsid w:val="00E7247F"/>
    <w:rsid w:val="00E81269"/>
    <w:rsid w:val="00E843DA"/>
    <w:rsid w:val="00EA10FF"/>
    <w:rsid w:val="00EA43EE"/>
    <w:rsid w:val="00EA6061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19A8"/>
    <w:rsid w:val="00EE3A16"/>
    <w:rsid w:val="00EE50BB"/>
    <w:rsid w:val="00EF1E43"/>
    <w:rsid w:val="00EF2C6B"/>
    <w:rsid w:val="00EF62CB"/>
    <w:rsid w:val="00F012AA"/>
    <w:rsid w:val="00F02B54"/>
    <w:rsid w:val="00F04EDA"/>
    <w:rsid w:val="00F11B4E"/>
    <w:rsid w:val="00F11E04"/>
    <w:rsid w:val="00F1285A"/>
    <w:rsid w:val="00F13B0E"/>
    <w:rsid w:val="00F15C08"/>
    <w:rsid w:val="00F175C5"/>
    <w:rsid w:val="00F26D12"/>
    <w:rsid w:val="00F276B2"/>
    <w:rsid w:val="00F303FD"/>
    <w:rsid w:val="00F317B1"/>
    <w:rsid w:val="00F34ED9"/>
    <w:rsid w:val="00F362B3"/>
    <w:rsid w:val="00F409DF"/>
    <w:rsid w:val="00F41D7F"/>
    <w:rsid w:val="00F42D15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B40DC"/>
    <w:rsid w:val="00FB4FFA"/>
    <w:rsid w:val="00FC2C0A"/>
    <w:rsid w:val="00FC4D8E"/>
    <w:rsid w:val="00FD3FEB"/>
    <w:rsid w:val="00FD6D85"/>
    <w:rsid w:val="00FF092A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68086B"/>
  <w15:docId w15:val="{CF243889-7588-42DA-BF37-A091B9DF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1926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2019-06-17T12:06:00Z</dcterms:created>
  <dcterms:modified xsi:type="dcterms:W3CDTF">2019-06-28T17:21:00Z</dcterms:modified>
</cp:coreProperties>
</file>