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E1020">
        <w:rPr>
          <w:rFonts w:ascii="Arial" w:hAnsi="Arial" w:cs="Arial"/>
          <w:b/>
          <w:sz w:val="20"/>
          <w:szCs w:val="20"/>
        </w:rPr>
        <w:t>03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E1020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E1020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</w:t>
      </w:r>
      <w:r w:rsidR="006E1020" w:rsidRPr="006E1020">
        <w:rPr>
          <w:rFonts w:ascii="Arial" w:hAnsi="Arial" w:cs="Arial"/>
          <w:sz w:val="20"/>
          <w:szCs w:val="20"/>
        </w:rPr>
        <w:t>eriado</w:t>
      </w:r>
      <w:r>
        <w:rPr>
          <w:rFonts w:ascii="Arial" w:hAnsi="Arial" w:cs="Arial"/>
          <w:sz w:val="20"/>
          <w:szCs w:val="20"/>
        </w:rPr>
        <w:t>s M</w:t>
      </w:r>
      <w:r w:rsidR="006E1020" w:rsidRPr="006E1020">
        <w:rPr>
          <w:rFonts w:ascii="Arial" w:hAnsi="Arial" w:cs="Arial"/>
          <w:sz w:val="20"/>
          <w:szCs w:val="20"/>
        </w:rPr>
        <w:t>unicipais.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B02FC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4EB2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E1020">
        <w:rPr>
          <w:rFonts w:ascii="Arial" w:hAnsi="Arial" w:cs="Arial"/>
          <w:sz w:val="20"/>
          <w:szCs w:val="20"/>
        </w:rPr>
        <w:t>Ficam considerados feriados municipais os seguintes dias</w:t>
      </w:r>
      <w:r w:rsidR="00F37EA4">
        <w:rPr>
          <w:rFonts w:ascii="Arial" w:hAnsi="Arial" w:cs="Arial"/>
          <w:sz w:val="20"/>
          <w:szCs w:val="20"/>
        </w:rPr>
        <w:t>:</w:t>
      </w:r>
    </w:p>
    <w:p w:rsidR="00B02FCF" w:rsidRDefault="00B02FC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FCF" w:rsidRDefault="00E46753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4352F">
        <w:rPr>
          <w:rFonts w:ascii="Arial" w:hAnsi="Arial" w:cs="Arial"/>
          <w:b/>
          <w:sz w:val="20"/>
          <w:szCs w:val="20"/>
        </w:rPr>
        <w:t>º</w:t>
      </w:r>
      <w:r w:rsidR="00B02FCF">
        <w:rPr>
          <w:rFonts w:ascii="Arial" w:hAnsi="Arial" w:cs="Arial"/>
          <w:sz w:val="20"/>
          <w:szCs w:val="20"/>
        </w:rPr>
        <w:t xml:space="preserve"> </w:t>
      </w:r>
      <w:r w:rsidR="0024352F">
        <w:rPr>
          <w:rFonts w:ascii="Arial" w:hAnsi="Arial" w:cs="Arial"/>
          <w:sz w:val="20"/>
          <w:szCs w:val="20"/>
        </w:rPr>
        <w:t xml:space="preserve">- 14 de </w:t>
      </w:r>
      <w:proofErr w:type="gramStart"/>
      <w:r w:rsidR="0024352F">
        <w:rPr>
          <w:rFonts w:ascii="Arial" w:hAnsi="Arial" w:cs="Arial"/>
          <w:sz w:val="20"/>
          <w:szCs w:val="20"/>
        </w:rPr>
        <w:t>Outubro</w:t>
      </w:r>
      <w:proofErr w:type="gramEnd"/>
      <w:r w:rsidR="0024352F">
        <w:rPr>
          <w:rFonts w:ascii="Arial" w:hAnsi="Arial" w:cs="Arial"/>
          <w:sz w:val="20"/>
          <w:szCs w:val="20"/>
        </w:rPr>
        <w:t xml:space="preserve"> – data da emancipação Política e Administrativa do Município;</w:t>
      </w:r>
    </w:p>
    <w:p w:rsidR="00B02FCF" w:rsidRDefault="0024352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</w:t>
      </w:r>
      <w:r w:rsidR="00B02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Paixão de Cristo;</w:t>
      </w:r>
    </w:p>
    <w:p w:rsidR="00B02FCF" w:rsidRDefault="0024352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3º</w:t>
      </w:r>
      <w:r w:rsidR="00B02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Assunção de Nosso Senhor – data variável;</w:t>
      </w:r>
    </w:p>
    <w:p w:rsidR="00B02FCF" w:rsidRDefault="0024352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4º</w:t>
      </w:r>
      <w:r w:rsidR="00B02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Corpus Christi – data variável;</w:t>
      </w:r>
    </w:p>
    <w:p w:rsidR="0024352F" w:rsidRDefault="0024352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52F">
        <w:rPr>
          <w:rFonts w:ascii="Arial" w:hAnsi="Arial" w:cs="Arial"/>
          <w:b/>
          <w:sz w:val="20"/>
          <w:szCs w:val="20"/>
        </w:rPr>
        <w:t>5º</w:t>
      </w:r>
      <w:r>
        <w:rPr>
          <w:rFonts w:ascii="Arial" w:hAnsi="Arial" w:cs="Arial"/>
          <w:sz w:val="20"/>
          <w:szCs w:val="20"/>
        </w:rPr>
        <w:t xml:space="preserve"> - Nossa Senhora da Paz – 9 de </w:t>
      </w:r>
      <w:proofErr w:type="gramStart"/>
      <w:r>
        <w:rPr>
          <w:rFonts w:ascii="Arial" w:hAnsi="Arial" w:cs="Arial"/>
          <w:sz w:val="20"/>
          <w:szCs w:val="20"/>
        </w:rPr>
        <w:t>Julho</w:t>
      </w:r>
      <w:proofErr w:type="gramEnd"/>
      <w:r>
        <w:rPr>
          <w:rFonts w:ascii="Arial" w:hAnsi="Arial" w:cs="Arial"/>
          <w:sz w:val="20"/>
          <w:szCs w:val="20"/>
        </w:rPr>
        <w:t xml:space="preserve"> – Padroeira da Cidade;</w:t>
      </w:r>
    </w:p>
    <w:p w:rsidR="0024352F" w:rsidRDefault="0024352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52F">
        <w:rPr>
          <w:rFonts w:ascii="Arial" w:hAnsi="Arial" w:cs="Arial"/>
          <w:b/>
          <w:sz w:val="20"/>
          <w:szCs w:val="20"/>
        </w:rPr>
        <w:t>6º</w:t>
      </w:r>
      <w:r>
        <w:rPr>
          <w:rFonts w:ascii="Arial" w:hAnsi="Arial" w:cs="Arial"/>
          <w:sz w:val="20"/>
          <w:szCs w:val="20"/>
        </w:rPr>
        <w:t xml:space="preserve"> - 15 de </w:t>
      </w:r>
      <w:proofErr w:type="gramStart"/>
      <w:r>
        <w:rPr>
          <w:rFonts w:ascii="Arial" w:hAnsi="Arial" w:cs="Arial"/>
          <w:sz w:val="20"/>
          <w:szCs w:val="20"/>
        </w:rPr>
        <w:t>Agosto</w:t>
      </w:r>
      <w:proofErr w:type="gramEnd"/>
      <w:r>
        <w:rPr>
          <w:rFonts w:ascii="Arial" w:hAnsi="Arial" w:cs="Arial"/>
          <w:sz w:val="20"/>
          <w:szCs w:val="20"/>
        </w:rPr>
        <w:t xml:space="preserve"> – Assunção de Nossa Senhora;</w:t>
      </w:r>
    </w:p>
    <w:p w:rsidR="0024352F" w:rsidRDefault="0024352F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52F">
        <w:rPr>
          <w:rFonts w:ascii="Arial" w:hAnsi="Arial" w:cs="Arial"/>
          <w:b/>
          <w:sz w:val="20"/>
          <w:szCs w:val="20"/>
        </w:rPr>
        <w:t xml:space="preserve">7º </w:t>
      </w: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2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 xml:space="preserve"> – Dia consagrado aos mortos.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5CE" w:rsidRDefault="00764EB2" w:rsidP="002435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52F">
        <w:rPr>
          <w:rFonts w:ascii="Arial" w:hAnsi="Arial" w:cs="Arial"/>
          <w:sz w:val="20"/>
          <w:szCs w:val="20"/>
        </w:rPr>
        <w:t>Terá suspenso o funcionamento do comércio e indústria em geral nos dias em que faz referência no artigo anterior, ressalvados os casos de licenças especiais.</w:t>
      </w:r>
    </w:p>
    <w:p w:rsidR="0024352F" w:rsidRDefault="0024352F" w:rsidP="002435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A565CE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4352F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352F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A565CE">
        <w:rPr>
          <w:rFonts w:ascii="Arial" w:hAnsi="Arial" w:cs="Arial"/>
          <w:sz w:val="20"/>
          <w:szCs w:val="20"/>
        </w:rPr>
        <w:t>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127A68"/>
    <w:rsid w:val="001971A9"/>
    <w:rsid w:val="001A2491"/>
    <w:rsid w:val="001D7561"/>
    <w:rsid w:val="0021045D"/>
    <w:rsid w:val="0024352F"/>
    <w:rsid w:val="00285F07"/>
    <w:rsid w:val="003110C0"/>
    <w:rsid w:val="00323874"/>
    <w:rsid w:val="0035404A"/>
    <w:rsid w:val="003729E4"/>
    <w:rsid w:val="0043092B"/>
    <w:rsid w:val="00581D0F"/>
    <w:rsid w:val="006E1020"/>
    <w:rsid w:val="00764EB2"/>
    <w:rsid w:val="00797123"/>
    <w:rsid w:val="00811A45"/>
    <w:rsid w:val="0082420A"/>
    <w:rsid w:val="008358CA"/>
    <w:rsid w:val="008470FF"/>
    <w:rsid w:val="00860F73"/>
    <w:rsid w:val="008C2208"/>
    <w:rsid w:val="008C7623"/>
    <w:rsid w:val="009243B3"/>
    <w:rsid w:val="00960337"/>
    <w:rsid w:val="009C3C5F"/>
    <w:rsid w:val="00A565CE"/>
    <w:rsid w:val="00A61349"/>
    <w:rsid w:val="00AD1C95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E31C36"/>
    <w:rsid w:val="00E46753"/>
    <w:rsid w:val="00EC2764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6DEA2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2019-04-18T14:57:00Z</dcterms:created>
  <dcterms:modified xsi:type="dcterms:W3CDTF">2019-04-18T17:41:00Z</dcterms:modified>
</cp:coreProperties>
</file>