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E1020">
        <w:rPr>
          <w:rFonts w:ascii="Arial" w:hAnsi="Arial" w:cs="Arial"/>
          <w:b/>
          <w:sz w:val="20"/>
          <w:szCs w:val="20"/>
        </w:rPr>
        <w:t>0</w:t>
      </w:r>
      <w:r w:rsidR="004F286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2861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F2861">
        <w:rPr>
          <w:rFonts w:ascii="Arial" w:hAnsi="Arial" w:cs="Arial"/>
          <w:sz w:val="20"/>
          <w:szCs w:val="20"/>
        </w:rPr>
        <w:t>o funcionamento do Comércio aos Domingos e Feriados</w:t>
      </w:r>
      <w:r w:rsidR="006E1020" w:rsidRPr="006E1020">
        <w:rPr>
          <w:rFonts w:ascii="Arial" w:hAnsi="Arial" w:cs="Arial"/>
          <w:sz w:val="20"/>
          <w:szCs w:val="20"/>
        </w:rPr>
        <w:t>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4F2861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</w:t>
      </w:r>
      <w:r w:rsidR="00B02FCF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NO EXERCÍCIO DO CARGO DE PREFEITO </w:t>
      </w:r>
      <w:r w:rsidR="00811A45">
        <w:rPr>
          <w:rFonts w:ascii="Arial" w:hAnsi="Arial" w:cs="Arial"/>
          <w:b/>
          <w:sz w:val="20"/>
          <w:szCs w:val="20"/>
        </w:rPr>
        <w:t>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4F2861">
        <w:rPr>
          <w:rFonts w:ascii="Arial" w:hAnsi="Arial" w:cs="Arial"/>
          <w:sz w:val="20"/>
          <w:szCs w:val="20"/>
        </w:rPr>
        <w:t>É facultado o funcionamento do comércio aos domingos e feriados mediante licença</w:t>
      </w:r>
      <w:r w:rsidR="00AF1CDB">
        <w:rPr>
          <w:rFonts w:ascii="Arial" w:hAnsi="Arial" w:cs="Arial"/>
          <w:sz w:val="20"/>
          <w:szCs w:val="20"/>
        </w:rPr>
        <w:t>.</w:t>
      </w: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F2861">
        <w:rPr>
          <w:rFonts w:ascii="Arial" w:hAnsi="Arial" w:cs="Arial"/>
          <w:sz w:val="20"/>
          <w:szCs w:val="20"/>
        </w:rPr>
        <w:t>É de competência do Poder Executivo a cobrança de licença especial para o que se refere o artigo primeiro</w:t>
      </w:r>
      <w:r w:rsidR="0084049D">
        <w:rPr>
          <w:rFonts w:ascii="Arial" w:hAnsi="Arial" w:cs="Arial"/>
          <w:sz w:val="20"/>
          <w:szCs w:val="20"/>
        </w:rPr>
        <w:t>.</w:t>
      </w:r>
    </w:p>
    <w:p w:rsidR="00ED4DE6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F2861">
        <w:rPr>
          <w:rFonts w:ascii="Arial" w:hAnsi="Arial" w:cs="Arial"/>
          <w:sz w:val="20"/>
          <w:szCs w:val="20"/>
        </w:rPr>
        <w:t>A licença especial a que se refere o artigo segundo será cobrada pelo Poder Executivo, de acordo com a legislação vigente</w:t>
      </w:r>
      <w:r w:rsidR="00567452"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F2861">
        <w:rPr>
          <w:rFonts w:ascii="Arial" w:hAnsi="Arial" w:cs="Arial"/>
          <w:sz w:val="20"/>
          <w:szCs w:val="20"/>
        </w:rPr>
        <w:t>O pagamento da licença especial à Prefeitura Municipal não isenta o comerciante do pagamento de impostos de feirante, (localizações) caso o mesmo mantenha “barracas” ou outro meio qualquer de venda, diretamente no local da feira</w:t>
      </w:r>
      <w:r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F2861">
        <w:rPr>
          <w:rFonts w:ascii="Arial" w:hAnsi="Arial" w:cs="Arial"/>
          <w:sz w:val="20"/>
          <w:szCs w:val="20"/>
        </w:rPr>
        <w:t>Nos domingos e feriados será permitido o funcionamento do comércio, das 7:00 às 12 horas</w:t>
      </w:r>
      <w:r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4F2861">
        <w:rPr>
          <w:rFonts w:ascii="Arial" w:hAnsi="Arial" w:cs="Arial"/>
          <w:sz w:val="20"/>
          <w:szCs w:val="20"/>
        </w:rPr>
        <w:t>Ficam ressalvados os direitos que são outorgados aos trabalhadores pelas leis trabalhistas, mediante acordo entre empregador e empregado</w:t>
      </w:r>
      <w:r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F2861">
        <w:rPr>
          <w:rFonts w:ascii="Arial" w:hAnsi="Arial" w:cs="Arial"/>
          <w:sz w:val="20"/>
          <w:szCs w:val="20"/>
        </w:rPr>
        <w:t>26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F28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4F28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 w:rsidR="00DD7253">
        <w:rPr>
          <w:rFonts w:ascii="Arial" w:hAnsi="Arial" w:cs="Arial"/>
          <w:sz w:val="20"/>
          <w:szCs w:val="20"/>
        </w:rPr>
        <w:t xml:space="preserve">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3110C0"/>
    <w:rsid w:val="00323874"/>
    <w:rsid w:val="0035404A"/>
    <w:rsid w:val="003729E4"/>
    <w:rsid w:val="00386FCA"/>
    <w:rsid w:val="0043092B"/>
    <w:rsid w:val="004F2861"/>
    <w:rsid w:val="00503304"/>
    <w:rsid w:val="00567452"/>
    <w:rsid w:val="00581D0F"/>
    <w:rsid w:val="006B7D14"/>
    <w:rsid w:val="006E1020"/>
    <w:rsid w:val="00764EB2"/>
    <w:rsid w:val="00797123"/>
    <w:rsid w:val="00811A45"/>
    <w:rsid w:val="0082420A"/>
    <w:rsid w:val="008358CA"/>
    <w:rsid w:val="0084049D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D1C95"/>
    <w:rsid w:val="00AF1CDB"/>
    <w:rsid w:val="00B02FCF"/>
    <w:rsid w:val="00B86819"/>
    <w:rsid w:val="00C62471"/>
    <w:rsid w:val="00D155C8"/>
    <w:rsid w:val="00D7651E"/>
    <w:rsid w:val="00D94C94"/>
    <w:rsid w:val="00DC22C1"/>
    <w:rsid w:val="00DC51C5"/>
    <w:rsid w:val="00DD5645"/>
    <w:rsid w:val="00DD7253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2019-04-25T12:40:00Z</dcterms:created>
  <dcterms:modified xsi:type="dcterms:W3CDTF">2019-04-25T12:51:00Z</dcterms:modified>
</cp:coreProperties>
</file>