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B6624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241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241">
        <w:rPr>
          <w:rFonts w:ascii="Arial" w:hAnsi="Arial" w:cs="Arial"/>
          <w:b/>
          <w:sz w:val="20"/>
          <w:szCs w:val="20"/>
        </w:rPr>
        <w:t xml:space="preserve">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B66241" w:rsidRDefault="00B6624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66241">
        <w:rPr>
          <w:rFonts w:ascii="Arial" w:hAnsi="Arial" w:cs="Arial"/>
          <w:b/>
          <w:sz w:val="20"/>
          <w:szCs w:val="20"/>
        </w:rPr>
        <w:t>A CÂMARA MUNICIPAL DE FERRAZ DE VASCONCELOS DECRETA</w:t>
      </w:r>
      <w:r w:rsidR="003650AE" w:rsidRPr="00B66241">
        <w:rPr>
          <w:rFonts w:ascii="Arial" w:hAnsi="Arial" w:cs="Arial"/>
          <w:b/>
          <w:sz w:val="20"/>
          <w:szCs w:val="20"/>
        </w:rPr>
        <w:t xml:space="preserve"> </w:t>
      </w:r>
      <w:r w:rsidR="00A73342" w:rsidRPr="00B66241">
        <w:rPr>
          <w:rFonts w:ascii="Arial" w:hAnsi="Arial" w:cs="Arial"/>
          <w:b/>
          <w:sz w:val="20"/>
          <w:szCs w:val="20"/>
        </w:rPr>
        <w:t>E</w:t>
      </w:r>
      <w:r w:rsidR="009E413C" w:rsidRPr="00B66241">
        <w:rPr>
          <w:rFonts w:ascii="Arial" w:hAnsi="Arial" w:cs="Arial"/>
          <w:b/>
          <w:sz w:val="20"/>
          <w:szCs w:val="20"/>
        </w:rPr>
        <w:t xml:space="preserve"> </w:t>
      </w:r>
      <w:r w:rsidR="008550FB" w:rsidRPr="00B66241">
        <w:rPr>
          <w:rFonts w:ascii="Arial" w:hAnsi="Arial" w:cs="Arial"/>
          <w:b/>
          <w:sz w:val="20"/>
          <w:szCs w:val="20"/>
        </w:rPr>
        <w:t>PROMULG</w:t>
      </w:r>
      <w:r w:rsidR="00A73342" w:rsidRPr="00B66241">
        <w:rPr>
          <w:rFonts w:ascii="Arial" w:hAnsi="Arial" w:cs="Arial"/>
          <w:b/>
          <w:sz w:val="20"/>
          <w:szCs w:val="20"/>
        </w:rPr>
        <w:t>A</w:t>
      </w:r>
      <w:r w:rsidR="00B02FCF" w:rsidRPr="00B66241">
        <w:rPr>
          <w:rFonts w:ascii="Arial" w:hAnsi="Arial" w:cs="Arial"/>
          <w:b/>
          <w:sz w:val="20"/>
          <w:szCs w:val="20"/>
        </w:rPr>
        <w:t xml:space="preserve"> </w:t>
      </w:r>
      <w:r w:rsidR="00F943FE" w:rsidRPr="00B66241">
        <w:rPr>
          <w:rFonts w:ascii="Arial" w:hAnsi="Arial" w:cs="Arial"/>
          <w:b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 xml:space="preserve">Fica o </w:t>
      </w:r>
      <w:r w:rsidR="00B66241">
        <w:rPr>
          <w:rFonts w:ascii="Arial" w:hAnsi="Arial" w:cs="Arial"/>
          <w:sz w:val="20"/>
          <w:szCs w:val="20"/>
        </w:rPr>
        <w:t xml:space="preserve">Poder Executivo </w:t>
      </w:r>
      <w:r w:rsidR="003650AE">
        <w:rPr>
          <w:rFonts w:ascii="Arial" w:hAnsi="Arial" w:cs="Arial"/>
          <w:sz w:val="20"/>
          <w:szCs w:val="20"/>
        </w:rPr>
        <w:t xml:space="preserve">autorizado a </w:t>
      </w:r>
      <w:r w:rsidR="00BA68EF">
        <w:rPr>
          <w:rFonts w:ascii="Arial" w:hAnsi="Arial" w:cs="Arial"/>
          <w:sz w:val="20"/>
          <w:szCs w:val="20"/>
        </w:rPr>
        <w:t xml:space="preserve">receber em doação </w:t>
      </w:r>
      <w:r w:rsidR="00B66241">
        <w:rPr>
          <w:rFonts w:ascii="Arial" w:hAnsi="Arial" w:cs="Arial"/>
          <w:sz w:val="20"/>
          <w:szCs w:val="20"/>
        </w:rPr>
        <w:t xml:space="preserve">da Companhia </w:t>
      </w:r>
      <w:proofErr w:type="spellStart"/>
      <w:r w:rsidR="00B66241">
        <w:rPr>
          <w:rFonts w:ascii="Arial" w:hAnsi="Arial" w:cs="Arial"/>
          <w:sz w:val="20"/>
          <w:szCs w:val="20"/>
        </w:rPr>
        <w:t>Romanópolis</w:t>
      </w:r>
      <w:proofErr w:type="spellEnd"/>
      <w:r w:rsidR="00B66241">
        <w:rPr>
          <w:rFonts w:ascii="Arial" w:hAnsi="Arial" w:cs="Arial"/>
          <w:sz w:val="20"/>
          <w:szCs w:val="20"/>
        </w:rPr>
        <w:t xml:space="preserve"> S.A, uma faixa de terra na Praça Nossa Senhora da Paz, compreendendo o lado direito esquerdo e fundos da Igreja e medindo ao todo 1.167m²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66241">
        <w:rPr>
          <w:rFonts w:ascii="Arial" w:hAnsi="Arial" w:cs="Arial"/>
          <w:sz w:val="20"/>
          <w:szCs w:val="20"/>
        </w:rPr>
        <w:t>Fica igualmente autorizado o Poder Executivo a fazer doação do terreno referido no artigo 1º à Paróquia de Nossa Senhora da Paz, para construção de obras sociais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Pr="00B66241" w:rsidRDefault="00B66241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B66241">
        <w:rPr>
          <w:rFonts w:ascii="Arial" w:hAnsi="Arial" w:cs="Arial"/>
          <w:sz w:val="20"/>
          <w:szCs w:val="20"/>
        </w:rPr>
        <w:t>O imóvel reverterá ao Município, sem qualquer indenização, se no prazo de dois anos não estiver concluída a construção ou for mudado o fim a que se destina.</w:t>
      </w:r>
    </w:p>
    <w:p w:rsidR="00B66241" w:rsidRDefault="00B66241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68EF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A68EF">
        <w:rPr>
          <w:rFonts w:ascii="Arial" w:hAnsi="Arial" w:cs="Arial"/>
          <w:sz w:val="20"/>
          <w:szCs w:val="20"/>
        </w:rPr>
        <w:t xml:space="preserve">As </w:t>
      </w:r>
      <w:r w:rsidR="00B66241">
        <w:rPr>
          <w:rFonts w:ascii="Arial" w:hAnsi="Arial" w:cs="Arial"/>
          <w:sz w:val="20"/>
          <w:szCs w:val="20"/>
        </w:rPr>
        <w:t>despesas decorrentes da execução da presente lei, e referente ao artigo 2º, correrão por conta da paróquia</w:t>
      </w:r>
      <w:r w:rsidR="00BA68EF">
        <w:rPr>
          <w:rFonts w:ascii="Arial" w:hAnsi="Arial" w:cs="Arial"/>
          <w:sz w:val="20"/>
          <w:szCs w:val="20"/>
        </w:rPr>
        <w:t>.</w:t>
      </w:r>
    </w:p>
    <w:p w:rsidR="00BA68EF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BA68EF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8E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66241">
        <w:rPr>
          <w:rFonts w:ascii="Arial" w:hAnsi="Arial" w:cs="Arial"/>
          <w:sz w:val="20"/>
          <w:szCs w:val="20"/>
        </w:rPr>
        <w:t>13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6624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07B1" w:rsidRPr="00EE07B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DIOMAR NOVAIS</w:t>
      </w:r>
    </w:p>
    <w:p w:rsidR="00D43563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B66241">
        <w:rPr>
          <w:rFonts w:ascii="Arial" w:hAnsi="Arial" w:cs="Arial"/>
          <w:sz w:val="20"/>
          <w:szCs w:val="20"/>
        </w:rPr>
        <w:t>Presidente</w:t>
      </w:r>
      <w:r w:rsidR="008D758C" w:rsidRPr="008D75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Exercício</w:t>
      </w:r>
      <w:r w:rsidR="008D758C" w:rsidRPr="00D43563">
        <w:rPr>
          <w:rFonts w:ascii="Arial" w:hAnsi="Arial" w:cs="Arial"/>
          <w:sz w:val="20"/>
          <w:szCs w:val="20"/>
        </w:rPr>
        <w:t xml:space="preserve"> </w:t>
      </w:r>
    </w:p>
    <w:p w:rsidR="00B6624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624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624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CARVALHO</w:t>
      </w:r>
    </w:p>
    <w:p w:rsidR="00B6624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B6624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624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6241" w:rsidRPr="00D43563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MÁRIO MARTINELI</w:t>
      </w:r>
    </w:p>
    <w:p w:rsidR="00DD7253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B66241" w:rsidRDefault="00B66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2019-04-26T19:19:00Z</dcterms:created>
  <dcterms:modified xsi:type="dcterms:W3CDTF">2019-04-26T19:28:00Z</dcterms:modified>
</cp:coreProperties>
</file>