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02F13">
        <w:rPr>
          <w:rFonts w:ascii="Arial" w:hAnsi="Arial" w:cs="Arial"/>
          <w:b/>
          <w:sz w:val="20"/>
          <w:szCs w:val="20"/>
        </w:rPr>
        <w:t>6</w:t>
      </w:r>
      <w:r w:rsidR="00C53CE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3CE9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AE1046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53CE9">
        <w:rPr>
          <w:rFonts w:ascii="Arial" w:hAnsi="Arial" w:cs="Arial"/>
          <w:sz w:val="20"/>
          <w:szCs w:val="20"/>
        </w:rPr>
        <w:t>construções, reformas e ampliações de prédios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4D5C6E">
        <w:rPr>
          <w:rFonts w:ascii="Arial" w:hAnsi="Arial" w:cs="Arial"/>
          <w:sz w:val="20"/>
          <w:szCs w:val="20"/>
        </w:rPr>
        <w:t xml:space="preserve">Toda </w:t>
      </w:r>
      <w:r w:rsidR="00C53CE9">
        <w:rPr>
          <w:rFonts w:ascii="Arial" w:hAnsi="Arial" w:cs="Arial"/>
          <w:sz w:val="20"/>
          <w:szCs w:val="20"/>
        </w:rPr>
        <w:t>habitação deverá dispor, pelo menos de um dormitório, uma cozinha, e um compartimento para chuveiro e privada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D5C6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B7DC5">
        <w:rPr>
          <w:rFonts w:ascii="Arial" w:hAnsi="Arial" w:cs="Arial"/>
          <w:sz w:val="20"/>
          <w:szCs w:val="20"/>
        </w:rPr>
        <w:t>Nenhuma construção, reconstrução ou reforma de prédios, poderá ser executada em qualquer zona do município, sem que obedeça rigorosamente às exigências mínimas da lei estadual 1561-A, de 29 de dezembro de 1951.</w:t>
      </w:r>
    </w:p>
    <w:p w:rsidR="004D5C6E" w:rsidRDefault="004D5C6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2F1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B7DC5">
        <w:rPr>
          <w:rFonts w:ascii="Arial" w:hAnsi="Arial" w:cs="Arial"/>
          <w:sz w:val="20"/>
          <w:szCs w:val="20"/>
        </w:rPr>
        <w:t>O início das obras dependerá de alvará de licença expedido pelo executivo</w:t>
      </w:r>
      <w:r w:rsidR="00A02F13">
        <w:rPr>
          <w:rFonts w:ascii="Arial" w:hAnsi="Arial" w:cs="Arial"/>
          <w:sz w:val="20"/>
          <w:szCs w:val="20"/>
        </w:rPr>
        <w:t>.</w:t>
      </w:r>
    </w:p>
    <w:p w:rsidR="009B7DC5" w:rsidRDefault="009B7DC5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A02F1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F1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9B7DC5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3"/>
  </w:num>
  <w:num w:numId="5">
    <w:abstractNumId w:val="16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  <w:num w:numId="15">
    <w:abstractNumId w:val="1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5E11B4"/>
    <w:rsid w:val="00600421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B7DC5"/>
    <w:rsid w:val="009C3C5F"/>
    <w:rsid w:val="009C3CC7"/>
    <w:rsid w:val="009E413C"/>
    <w:rsid w:val="00A02F13"/>
    <w:rsid w:val="00A5190B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DD7A35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5551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FF48A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2019-04-26T20:55:00Z</dcterms:created>
  <dcterms:modified xsi:type="dcterms:W3CDTF">2019-04-30T12:39:00Z</dcterms:modified>
</cp:coreProperties>
</file>