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32010">
        <w:rPr>
          <w:rFonts w:ascii="Arial" w:hAnsi="Arial" w:cs="Arial"/>
          <w:b/>
          <w:sz w:val="20"/>
          <w:szCs w:val="20"/>
        </w:rPr>
        <w:t>10</w:t>
      </w:r>
      <w:r w:rsidR="00047ED9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47ED9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6A4F">
        <w:rPr>
          <w:rFonts w:ascii="Arial" w:hAnsi="Arial" w:cs="Arial"/>
          <w:b/>
          <w:sz w:val="20"/>
          <w:szCs w:val="20"/>
        </w:rPr>
        <w:t>DEZEMBRO</w:t>
      </w:r>
      <w:r w:rsidR="00F9149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56F2" w:rsidRPr="00CE673C" w:rsidRDefault="003E56F2" w:rsidP="003E56F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47ED9">
        <w:rPr>
          <w:rFonts w:ascii="Arial" w:hAnsi="Arial" w:cs="Arial"/>
          <w:sz w:val="20"/>
          <w:szCs w:val="20"/>
        </w:rPr>
        <w:t>desincorporação de bens do uso comum do povo</w:t>
      </w:r>
      <w:r>
        <w:rPr>
          <w:rFonts w:ascii="Arial" w:hAnsi="Arial" w:cs="Arial"/>
          <w:sz w:val="20"/>
          <w:szCs w:val="20"/>
        </w:rPr>
        <w:t>.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USANDO DAS ATRIBUIÇÕES QUE LHE SÃO CONFERIDAS POR LEI, 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56F2" w:rsidRPr="00532B4D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B4D">
        <w:rPr>
          <w:rFonts w:ascii="Arial" w:hAnsi="Arial" w:cs="Arial"/>
          <w:sz w:val="20"/>
          <w:szCs w:val="20"/>
        </w:rPr>
        <w:t>SANCIONA E PROMULGA A SEGUINTE LEI: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Fica </w:t>
      </w:r>
      <w:r w:rsidR="00047ED9">
        <w:rPr>
          <w:rFonts w:ascii="Arial" w:hAnsi="Arial" w:cs="Arial"/>
          <w:sz w:val="20"/>
          <w:szCs w:val="20"/>
        </w:rPr>
        <w:t>revogada em todos os seus termos, a lei nº 56 de 13 de junho de 1956, por ser inconstitucional</w:t>
      </w:r>
      <w:r>
        <w:rPr>
          <w:rFonts w:ascii="Arial" w:hAnsi="Arial" w:cs="Arial"/>
          <w:sz w:val="20"/>
          <w:szCs w:val="20"/>
        </w:rPr>
        <w:t>.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47ED9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47ED9">
        <w:rPr>
          <w:rFonts w:ascii="Arial" w:hAnsi="Arial" w:cs="Arial"/>
          <w:sz w:val="20"/>
          <w:szCs w:val="20"/>
        </w:rPr>
        <w:t>Fica desincorporada dos bens de uso comum do povo e transferida para a dos patrimoniais do Município, a área de terreno situada nesta cidade e abaixo caracterizada, a saber:</w:t>
      </w:r>
    </w:p>
    <w:p w:rsidR="00047ED9" w:rsidRDefault="00047ED9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7ED9" w:rsidRDefault="00047ED9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“Uma área de terreno medindo 1.167 metros quadrados, constituindo parte da Praça Nossa Senhora da Paz, desta cidade e confrontando de um lado com a Rua 9 de Julho, de outro com a Rua Projetada, de outro lado com a Rua conhecida por </w:t>
      </w:r>
      <w:proofErr w:type="spellStart"/>
      <w:r>
        <w:rPr>
          <w:rFonts w:ascii="Arial" w:hAnsi="Arial" w:cs="Arial"/>
          <w:sz w:val="20"/>
          <w:szCs w:val="20"/>
        </w:rPr>
        <w:t>Kichisaburo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Iguchi</w:t>
      </w:r>
      <w:proofErr w:type="spellEnd"/>
      <w:r>
        <w:rPr>
          <w:rFonts w:ascii="Arial" w:hAnsi="Arial" w:cs="Arial"/>
          <w:sz w:val="20"/>
          <w:szCs w:val="20"/>
        </w:rPr>
        <w:t xml:space="preserve"> e de outro lado com os fundos da Igreja Matriz de Nossa Senhora da Paz”.</w:t>
      </w:r>
    </w:p>
    <w:p w:rsidR="00047ED9" w:rsidRDefault="00047ED9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7ED9" w:rsidRDefault="00047ED9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7ED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 a Prefeitura Municipal autorizada a doar à Congregação dos Sagrados Corações de Jesus e Maria, a área de terreno a que se refere o artigo anterior, sob condição de nela ser construída a Casa Paroquial.</w:t>
      </w:r>
    </w:p>
    <w:p w:rsidR="00047ED9" w:rsidRDefault="00047ED9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Default="00047ED9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7ED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 O imóvel reverterá ao Município se não for realizada a construção do respectivo ed</w:t>
      </w:r>
      <w:r w:rsidR="00C93066">
        <w:rPr>
          <w:rFonts w:ascii="Arial" w:hAnsi="Arial" w:cs="Arial"/>
          <w:sz w:val="20"/>
          <w:szCs w:val="20"/>
        </w:rPr>
        <w:t>ifício, no prazo de dois anos da promulgação desta lei.</w:t>
      </w:r>
      <w:r w:rsidR="003E56F2">
        <w:rPr>
          <w:rFonts w:ascii="Arial" w:hAnsi="Arial" w:cs="Arial"/>
          <w:sz w:val="20"/>
          <w:szCs w:val="20"/>
        </w:rPr>
        <w:t xml:space="preserve"> 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Pr="00D43563" w:rsidRDefault="00C93066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3E56F2" w:rsidRPr="00A5474F">
        <w:rPr>
          <w:rFonts w:ascii="Arial" w:hAnsi="Arial" w:cs="Arial"/>
          <w:b/>
          <w:sz w:val="20"/>
          <w:szCs w:val="20"/>
        </w:rPr>
        <w:t>º</w:t>
      </w:r>
      <w:r w:rsidR="003E56F2">
        <w:rPr>
          <w:rFonts w:ascii="Arial" w:hAnsi="Arial" w:cs="Arial"/>
          <w:sz w:val="20"/>
          <w:szCs w:val="20"/>
        </w:rPr>
        <w:t xml:space="preserve"> Esta L</w:t>
      </w:r>
      <w:r w:rsidR="003E56F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3E56F2">
        <w:rPr>
          <w:rFonts w:ascii="Arial" w:hAnsi="Arial" w:cs="Arial"/>
          <w:sz w:val="20"/>
          <w:szCs w:val="20"/>
        </w:rPr>
        <w:t>na data de sua publicação</w:t>
      </w:r>
      <w:r w:rsidR="003E56F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Ferraz de Vasconcelos, </w:t>
      </w:r>
      <w:r w:rsidR="00C93066">
        <w:rPr>
          <w:rFonts w:ascii="Arial" w:hAnsi="Arial" w:cs="Arial"/>
          <w:sz w:val="20"/>
          <w:szCs w:val="20"/>
        </w:rPr>
        <w:t>26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dezembro de 1956.</w:t>
      </w:r>
    </w:p>
    <w:p w:rsidR="003E56F2" w:rsidRDefault="003E56F2" w:rsidP="003E56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Pr="00AB766E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>H. LOUIS BAXMANN</w:t>
      </w:r>
    </w:p>
    <w:p w:rsidR="003E56F2" w:rsidRPr="00AB766E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 Prefeito Municipal</w:t>
      </w:r>
    </w:p>
    <w:p w:rsidR="003E56F2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56F2" w:rsidRPr="00104D08" w:rsidRDefault="003E56F2" w:rsidP="003E56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47ED9"/>
    <w:rsid w:val="0005093A"/>
    <w:rsid w:val="00054AEE"/>
    <w:rsid w:val="000666EC"/>
    <w:rsid w:val="00085F6D"/>
    <w:rsid w:val="00092552"/>
    <w:rsid w:val="000963A1"/>
    <w:rsid w:val="000A03D9"/>
    <w:rsid w:val="000B3572"/>
    <w:rsid w:val="000C3B14"/>
    <w:rsid w:val="000F21EA"/>
    <w:rsid w:val="000F3DAC"/>
    <w:rsid w:val="001276A8"/>
    <w:rsid w:val="00127A68"/>
    <w:rsid w:val="00132807"/>
    <w:rsid w:val="001450C5"/>
    <w:rsid w:val="001461A8"/>
    <w:rsid w:val="001463AC"/>
    <w:rsid w:val="001971A9"/>
    <w:rsid w:val="001A0322"/>
    <w:rsid w:val="001A2491"/>
    <w:rsid w:val="001A5F25"/>
    <w:rsid w:val="001A75C4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24871"/>
    <w:rsid w:val="0024352F"/>
    <w:rsid w:val="00285F07"/>
    <w:rsid w:val="00291F42"/>
    <w:rsid w:val="00293FBE"/>
    <w:rsid w:val="002978B9"/>
    <w:rsid w:val="002A2769"/>
    <w:rsid w:val="002B16C1"/>
    <w:rsid w:val="002C5EBA"/>
    <w:rsid w:val="002D206D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3F56"/>
    <w:rsid w:val="003A5026"/>
    <w:rsid w:val="003B40F7"/>
    <w:rsid w:val="003C2089"/>
    <w:rsid w:val="003D0042"/>
    <w:rsid w:val="003E56F2"/>
    <w:rsid w:val="00403973"/>
    <w:rsid w:val="0041133A"/>
    <w:rsid w:val="00412880"/>
    <w:rsid w:val="0043092B"/>
    <w:rsid w:val="004369A7"/>
    <w:rsid w:val="0043730A"/>
    <w:rsid w:val="00457CA2"/>
    <w:rsid w:val="004908B7"/>
    <w:rsid w:val="00496CF2"/>
    <w:rsid w:val="004A05BC"/>
    <w:rsid w:val="004D15B9"/>
    <w:rsid w:val="004D5C6E"/>
    <w:rsid w:val="004F2861"/>
    <w:rsid w:val="00503304"/>
    <w:rsid w:val="005124F8"/>
    <w:rsid w:val="00517A23"/>
    <w:rsid w:val="005218B2"/>
    <w:rsid w:val="00524397"/>
    <w:rsid w:val="00532B4D"/>
    <w:rsid w:val="00542526"/>
    <w:rsid w:val="00545980"/>
    <w:rsid w:val="00546A4C"/>
    <w:rsid w:val="005612A6"/>
    <w:rsid w:val="005657B2"/>
    <w:rsid w:val="00567452"/>
    <w:rsid w:val="00581D0F"/>
    <w:rsid w:val="005A1369"/>
    <w:rsid w:val="005A709D"/>
    <w:rsid w:val="005B4FE4"/>
    <w:rsid w:val="005C1241"/>
    <w:rsid w:val="005C5439"/>
    <w:rsid w:val="005E11B4"/>
    <w:rsid w:val="00600421"/>
    <w:rsid w:val="0060609B"/>
    <w:rsid w:val="00637533"/>
    <w:rsid w:val="00670352"/>
    <w:rsid w:val="006A4F89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32010"/>
    <w:rsid w:val="00A5190B"/>
    <w:rsid w:val="00A54B8F"/>
    <w:rsid w:val="00A565CE"/>
    <w:rsid w:val="00A61349"/>
    <w:rsid w:val="00A664DE"/>
    <w:rsid w:val="00A73342"/>
    <w:rsid w:val="00A831DA"/>
    <w:rsid w:val="00A8454A"/>
    <w:rsid w:val="00AB766E"/>
    <w:rsid w:val="00AC343B"/>
    <w:rsid w:val="00AD1C95"/>
    <w:rsid w:val="00AE1046"/>
    <w:rsid w:val="00AF1CDB"/>
    <w:rsid w:val="00B02D94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01CB"/>
    <w:rsid w:val="00C31B8B"/>
    <w:rsid w:val="00C363EE"/>
    <w:rsid w:val="00C3754F"/>
    <w:rsid w:val="00C53CE9"/>
    <w:rsid w:val="00C62471"/>
    <w:rsid w:val="00C71208"/>
    <w:rsid w:val="00C93066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85BD9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DE6A4F"/>
    <w:rsid w:val="00E06A0E"/>
    <w:rsid w:val="00E10171"/>
    <w:rsid w:val="00E10AFA"/>
    <w:rsid w:val="00E2357B"/>
    <w:rsid w:val="00E31C36"/>
    <w:rsid w:val="00E41066"/>
    <w:rsid w:val="00E46753"/>
    <w:rsid w:val="00E65E45"/>
    <w:rsid w:val="00E67F85"/>
    <w:rsid w:val="00EA19E9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1496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C156BCE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2019-07-15T18:23:00Z</dcterms:created>
  <dcterms:modified xsi:type="dcterms:W3CDTF">2019-07-15T18:31:00Z</dcterms:modified>
</cp:coreProperties>
</file>