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00031B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5BA5">
        <w:rPr>
          <w:rFonts w:ascii="Arial" w:hAnsi="Arial" w:cs="Arial"/>
          <w:b/>
          <w:sz w:val="20"/>
          <w:szCs w:val="20"/>
        </w:rPr>
        <w:t>1</w:t>
      </w:r>
      <w:r w:rsidR="007D3344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3344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7D3344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="0000031B">
        <w:rPr>
          <w:rFonts w:ascii="Arial" w:hAnsi="Arial" w:cs="Arial"/>
          <w:sz w:val="20"/>
          <w:szCs w:val="20"/>
        </w:rPr>
        <w:t>disposições d</w:t>
      </w:r>
      <w:r>
        <w:rPr>
          <w:rFonts w:ascii="Arial" w:hAnsi="Arial" w:cs="Arial"/>
          <w:sz w:val="20"/>
          <w:szCs w:val="20"/>
        </w:rPr>
        <w:t xml:space="preserve">a Lei nº </w:t>
      </w:r>
      <w:r w:rsidR="0000031B">
        <w:rPr>
          <w:rFonts w:ascii="Arial" w:hAnsi="Arial" w:cs="Arial"/>
          <w:sz w:val="20"/>
          <w:szCs w:val="20"/>
        </w:rPr>
        <w:t>127</w:t>
      </w:r>
      <w:r>
        <w:rPr>
          <w:rFonts w:ascii="Arial" w:hAnsi="Arial" w:cs="Arial"/>
          <w:sz w:val="20"/>
          <w:szCs w:val="20"/>
        </w:rPr>
        <w:t>/5</w:t>
      </w:r>
      <w:r w:rsidR="0000031B">
        <w:rPr>
          <w:rFonts w:ascii="Arial" w:hAnsi="Arial" w:cs="Arial"/>
          <w:sz w:val="20"/>
          <w:szCs w:val="20"/>
        </w:rPr>
        <w:t>7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D95BA5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51671C">
        <w:rPr>
          <w:rFonts w:ascii="Arial" w:hAnsi="Arial" w:cs="Arial"/>
          <w:b/>
          <w:sz w:val="20"/>
          <w:szCs w:val="20"/>
        </w:rPr>
        <w:t>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 xml:space="preserve">MUNICIPAL EM </w:t>
      </w:r>
      <w:r w:rsidR="0051671C">
        <w:rPr>
          <w:rFonts w:ascii="Arial" w:hAnsi="Arial" w:cs="Arial"/>
          <w:b/>
          <w:sz w:val="20"/>
          <w:szCs w:val="20"/>
        </w:rPr>
        <w:t>EXERCÍCIO,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75201">
        <w:rPr>
          <w:rFonts w:ascii="Arial" w:hAnsi="Arial" w:cs="Arial"/>
          <w:b/>
          <w:sz w:val="20"/>
          <w:szCs w:val="20"/>
        </w:rPr>
        <w:t>USANDO D</w:t>
      </w:r>
      <w:r w:rsidR="0051671C">
        <w:rPr>
          <w:rFonts w:ascii="Arial" w:hAnsi="Arial" w:cs="Arial"/>
          <w:b/>
          <w:sz w:val="20"/>
          <w:szCs w:val="20"/>
        </w:rPr>
        <w:t>E SU</w:t>
      </w:r>
      <w:r w:rsidR="00175201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51671C">
        <w:rPr>
          <w:rFonts w:ascii="Arial" w:hAnsi="Arial" w:cs="Arial"/>
          <w:b/>
          <w:sz w:val="20"/>
          <w:szCs w:val="20"/>
        </w:rPr>
        <w:t>LEGAIS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SANCIONA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0031B">
        <w:rPr>
          <w:rFonts w:ascii="Arial" w:hAnsi="Arial" w:cs="Arial"/>
          <w:sz w:val="20"/>
          <w:szCs w:val="20"/>
        </w:rPr>
        <w:t>No parágrafo único do artigo 1º da Lei nº 127 de 1957, que dispõe sobre o Salário-Família do Funcionário da Municipalidade, onde se lê Cr$ 100,00 (cem cruzeiros), leia-se Cr$ 200,00 (duzentos cruzeiros)</w:t>
      </w:r>
      <w:r w:rsidR="007D3344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2DD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031B">
        <w:rPr>
          <w:rFonts w:ascii="Arial" w:hAnsi="Arial" w:cs="Arial"/>
          <w:sz w:val="20"/>
          <w:szCs w:val="20"/>
        </w:rPr>
        <w:t>Vetado</w:t>
      </w:r>
      <w:bookmarkStart w:id="0" w:name="_GoBack"/>
      <w:bookmarkEnd w:id="0"/>
      <w:r w:rsidR="007272DD">
        <w:rPr>
          <w:rFonts w:ascii="Arial" w:hAnsi="Arial" w:cs="Arial"/>
          <w:sz w:val="20"/>
          <w:szCs w:val="20"/>
        </w:rPr>
        <w:t>.</w:t>
      </w:r>
    </w:p>
    <w:p w:rsidR="007272DD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272DD">
        <w:rPr>
          <w:rFonts w:ascii="Arial" w:hAnsi="Arial" w:cs="Arial"/>
          <w:sz w:val="20"/>
          <w:szCs w:val="20"/>
        </w:rPr>
        <w:t>1</w:t>
      </w:r>
      <w:r w:rsidR="007D3344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3344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B851F21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2019-07-19T14:53:00Z</dcterms:created>
  <dcterms:modified xsi:type="dcterms:W3CDTF">2019-07-19T14:56:00Z</dcterms:modified>
</cp:coreProperties>
</file>