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</w:t>
      </w:r>
      <w:r w:rsidR="007F2483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A60EC">
        <w:rPr>
          <w:rFonts w:ascii="Arial" w:hAnsi="Arial" w:cs="Arial"/>
          <w:b/>
          <w:sz w:val="20"/>
          <w:szCs w:val="20"/>
        </w:rPr>
        <w:t>1</w:t>
      </w:r>
      <w:bookmarkStart w:id="0" w:name="_GoBack"/>
      <w:bookmarkEnd w:id="0"/>
      <w:r w:rsidR="001416AA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416AA">
        <w:rPr>
          <w:rFonts w:ascii="Arial" w:hAnsi="Arial" w:cs="Arial"/>
          <w:b/>
          <w:sz w:val="20"/>
          <w:szCs w:val="20"/>
        </w:rPr>
        <w:t>DEZ</w:t>
      </w:r>
      <w:r w:rsidR="002302AC">
        <w:rPr>
          <w:rFonts w:ascii="Arial" w:hAnsi="Arial" w:cs="Arial"/>
          <w:b/>
          <w:sz w:val="20"/>
          <w:szCs w:val="20"/>
        </w:rPr>
        <w:t>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2DCE" w:rsidRPr="00662DCE" w:rsidRDefault="00662DCE" w:rsidP="00662DC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sz w:val="20"/>
          <w:szCs w:val="20"/>
        </w:rPr>
        <w:t xml:space="preserve">Dispõe sobre </w:t>
      </w:r>
      <w:r w:rsidR="007F2483">
        <w:rPr>
          <w:rFonts w:ascii="Arial" w:hAnsi="Arial" w:cs="Arial"/>
          <w:sz w:val="20"/>
          <w:szCs w:val="20"/>
        </w:rPr>
        <w:t>abertura de Crédito especial para pagamento de Abono de Natal ao Funcionalismo Público Municipal</w:t>
      </w:r>
      <w:r w:rsidRPr="00662DCE">
        <w:rPr>
          <w:rFonts w:ascii="Arial" w:hAnsi="Arial" w:cs="Arial"/>
          <w:sz w:val="20"/>
          <w:szCs w:val="20"/>
        </w:rPr>
        <w:t>.</w:t>
      </w:r>
    </w:p>
    <w:p w:rsidR="00662DCE" w:rsidRDefault="00662DCE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H. LOUIS BAXMANN, PREFEITO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246772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</w:t>
      </w:r>
      <w:r w:rsidR="007F2483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QUE LHE SÃO CONFERIDAS POR LEI,  </w:t>
      </w:r>
    </w:p>
    <w:p w:rsid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Pr="001416AA" w:rsidRDefault="001416AA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16AA">
        <w:rPr>
          <w:rFonts w:ascii="Arial" w:hAnsi="Arial" w:cs="Arial"/>
          <w:sz w:val="20"/>
          <w:szCs w:val="20"/>
        </w:rPr>
        <w:t>DECRETADA PELA CÂMARA MUNICIPAL</w:t>
      </w:r>
      <w:r w:rsidR="00175201" w:rsidRPr="001416AA"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662DCE">
        <w:rPr>
          <w:rFonts w:ascii="Arial" w:hAnsi="Arial" w:cs="Arial"/>
          <w:sz w:val="20"/>
          <w:szCs w:val="20"/>
        </w:rPr>
        <w:t xml:space="preserve">aberto na </w:t>
      </w:r>
      <w:r w:rsidR="007F2483">
        <w:rPr>
          <w:rFonts w:ascii="Arial" w:hAnsi="Arial" w:cs="Arial"/>
          <w:sz w:val="20"/>
          <w:szCs w:val="20"/>
        </w:rPr>
        <w:t xml:space="preserve">Contadoria Municipal </w:t>
      </w:r>
      <w:r w:rsidR="00662DCE">
        <w:rPr>
          <w:rFonts w:ascii="Arial" w:hAnsi="Arial" w:cs="Arial"/>
          <w:sz w:val="20"/>
          <w:szCs w:val="20"/>
        </w:rPr>
        <w:t xml:space="preserve">um </w:t>
      </w:r>
      <w:r w:rsidR="007F2483">
        <w:rPr>
          <w:rFonts w:ascii="Arial" w:hAnsi="Arial" w:cs="Arial"/>
          <w:sz w:val="20"/>
          <w:szCs w:val="20"/>
        </w:rPr>
        <w:t xml:space="preserve">Crédito Especial </w:t>
      </w:r>
      <w:r w:rsidR="00662DCE">
        <w:rPr>
          <w:rFonts w:ascii="Arial" w:hAnsi="Arial" w:cs="Arial"/>
          <w:sz w:val="20"/>
          <w:szCs w:val="20"/>
        </w:rPr>
        <w:t xml:space="preserve">de Cr$ </w:t>
      </w:r>
      <w:r w:rsidR="007F2483">
        <w:rPr>
          <w:rFonts w:ascii="Arial" w:hAnsi="Arial" w:cs="Arial"/>
          <w:sz w:val="20"/>
          <w:szCs w:val="20"/>
        </w:rPr>
        <w:t>90.000,00 (noventa mil cruzeiros) a fim de atender a concessão de Abono de natal aos Servidores do Município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4A68C4" w:rsidRDefault="004F4EDA" w:rsidP="0066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2DCE">
        <w:rPr>
          <w:rFonts w:ascii="Arial" w:hAnsi="Arial" w:cs="Arial"/>
          <w:b/>
          <w:bCs/>
          <w:sz w:val="20"/>
          <w:szCs w:val="20"/>
        </w:rPr>
        <w:t>Art. 2º</w:t>
      </w:r>
      <w:r w:rsidRPr="00662DCE">
        <w:rPr>
          <w:rFonts w:ascii="Arial" w:hAnsi="Arial" w:cs="Arial"/>
          <w:sz w:val="20"/>
          <w:szCs w:val="20"/>
        </w:rPr>
        <w:t xml:space="preserve"> </w:t>
      </w:r>
      <w:r w:rsidR="004A68C4">
        <w:rPr>
          <w:rFonts w:ascii="Arial" w:hAnsi="Arial" w:cs="Arial"/>
          <w:sz w:val="20"/>
          <w:szCs w:val="20"/>
        </w:rPr>
        <w:t>O crédito de que trata o art. 1º será coberto pela anulação parcial da</w:t>
      </w:r>
      <w:r w:rsidR="007F2483">
        <w:rPr>
          <w:rFonts w:ascii="Arial" w:hAnsi="Arial" w:cs="Arial"/>
          <w:sz w:val="20"/>
          <w:szCs w:val="20"/>
        </w:rPr>
        <w:t>s</w:t>
      </w:r>
      <w:r w:rsidR="004A68C4">
        <w:rPr>
          <w:rFonts w:ascii="Arial" w:hAnsi="Arial" w:cs="Arial"/>
          <w:sz w:val="20"/>
          <w:szCs w:val="20"/>
        </w:rPr>
        <w:t xml:space="preserve"> </w:t>
      </w:r>
      <w:r w:rsidR="007F2483">
        <w:rPr>
          <w:rFonts w:ascii="Arial" w:hAnsi="Arial" w:cs="Arial"/>
          <w:sz w:val="20"/>
          <w:szCs w:val="20"/>
        </w:rPr>
        <w:t xml:space="preserve">seguintes </w:t>
      </w:r>
      <w:r w:rsidR="004A68C4">
        <w:rPr>
          <w:rFonts w:ascii="Arial" w:hAnsi="Arial" w:cs="Arial"/>
          <w:sz w:val="20"/>
          <w:szCs w:val="20"/>
        </w:rPr>
        <w:t>verba</w:t>
      </w:r>
      <w:r w:rsidR="007F2483">
        <w:rPr>
          <w:rFonts w:ascii="Arial" w:hAnsi="Arial" w:cs="Arial"/>
          <w:sz w:val="20"/>
          <w:szCs w:val="20"/>
        </w:rPr>
        <w:t>s</w:t>
      </w:r>
      <w:r w:rsidR="004A68C4">
        <w:rPr>
          <w:rFonts w:ascii="Arial" w:hAnsi="Arial" w:cs="Arial"/>
          <w:sz w:val="20"/>
          <w:szCs w:val="20"/>
        </w:rPr>
        <w:t>:</w:t>
      </w:r>
    </w:p>
    <w:p w:rsidR="004A68C4" w:rsidRDefault="004A68C4" w:rsidP="00662D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641"/>
        <w:gridCol w:w="2966"/>
        <w:gridCol w:w="1196"/>
      </w:tblGrid>
      <w:tr w:rsidR="007F2483" w:rsidRPr="007F2483" w:rsidTr="007F2483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F2483" w:rsidRPr="007F2483" w:rsidRDefault="007F2483" w:rsidP="007F2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2483" w:rsidRPr="007F2483" w:rsidRDefault="007F2483" w:rsidP="007F2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F2483" w:rsidRPr="007F2483" w:rsidRDefault="007F2483" w:rsidP="007F24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483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7F2483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3.30.1 – 8.82.1</w:t>
            </w:r>
          </w:p>
        </w:tc>
        <w:tc>
          <w:tcPr>
            <w:tcW w:w="0" w:type="auto"/>
          </w:tcPr>
          <w:p w:rsidR="007F2483" w:rsidRPr="007F2483" w:rsidRDefault="00FA60EC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Sete Diaristas</w:t>
            </w:r>
          </w:p>
        </w:tc>
        <w:tc>
          <w:tcPr>
            <w:tcW w:w="0" w:type="auto"/>
          </w:tcPr>
          <w:p w:rsidR="007F2483" w:rsidRPr="007F2483" w:rsidRDefault="00FA60EC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7F2483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 – 8.89.1</w:t>
            </w:r>
          </w:p>
        </w:tc>
        <w:tc>
          <w:tcPr>
            <w:tcW w:w="0" w:type="auto"/>
          </w:tcPr>
          <w:p w:rsidR="007F2483" w:rsidRPr="007F2483" w:rsidRDefault="00FA60EC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Engenheiro</w:t>
            </w:r>
          </w:p>
        </w:tc>
        <w:tc>
          <w:tcPr>
            <w:tcW w:w="0" w:type="auto"/>
          </w:tcPr>
          <w:p w:rsidR="007F2483" w:rsidRPr="007F2483" w:rsidRDefault="00FA60EC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7F2483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 – 8.89.1</w:t>
            </w:r>
          </w:p>
        </w:tc>
        <w:tc>
          <w:tcPr>
            <w:tcW w:w="0" w:type="auto"/>
          </w:tcPr>
          <w:p w:rsidR="007F2483" w:rsidRPr="007F2483" w:rsidRDefault="00FA60EC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Porcentagem conforme Lei 10 </w:t>
            </w:r>
          </w:p>
        </w:tc>
        <w:tc>
          <w:tcPr>
            <w:tcW w:w="0" w:type="auto"/>
          </w:tcPr>
          <w:p w:rsidR="007F2483" w:rsidRPr="007F2483" w:rsidRDefault="00FA60EC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7F2483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3.70.1 – 8.99.1</w:t>
            </w:r>
          </w:p>
        </w:tc>
        <w:tc>
          <w:tcPr>
            <w:tcW w:w="0" w:type="auto"/>
          </w:tcPr>
          <w:p w:rsidR="007F2483" w:rsidRPr="007F2483" w:rsidRDefault="00FA60EC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de um Diarista</w:t>
            </w:r>
          </w:p>
        </w:tc>
        <w:tc>
          <w:tcPr>
            <w:tcW w:w="0" w:type="auto"/>
          </w:tcPr>
          <w:p w:rsidR="007F2483" w:rsidRPr="007F2483" w:rsidRDefault="00FA60EC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7F2483" w:rsidRPr="007F2483" w:rsidTr="007F2483">
        <w:trPr>
          <w:jc w:val="center"/>
        </w:trPr>
        <w:tc>
          <w:tcPr>
            <w:tcW w:w="0" w:type="auto"/>
          </w:tcPr>
          <w:p w:rsidR="007F2483" w:rsidRPr="007F2483" w:rsidRDefault="007F2483" w:rsidP="007F248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 – 8.09.4</w:t>
            </w:r>
          </w:p>
        </w:tc>
        <w:tc>
          <w:tcPr>
            <w:tcW w:w="0" w:type="auto"/>
          </w:tcPr>
          <w:p w:rsidR="007F2483" w:rsidRPr="007F2483" w:rsidRDefault="00FA60EC" w:rsidP="00506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Publicações </w:t>
            </w:r>
          </w:p>
        </w:tc>
        <w:tc>
          <w:tcPr>
            <w:tcW w:w="0" w:type="auto"/>
          </w:tcPr>
          <w:p w:rsidR="007F2483" w:rsidRPr="007F2483" w:rsidRDefault="00FA60EC" w:rsidP="00FA60E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</w:tbl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A60EC">
        <w:rPr>
          <w:rFonts w:ascii="Arial" w:hAnsi="Arial" w:cs="Arial"/>
          <w:sz w:val="20"/>
          <w:szCs w:val="20"/>
        </w:rPr>
        <w:t>Esta</w:t>
      </w:r>
      <w:r w:rsidR="00D14F01">
        <w:rPr>
          <w:rFonts w:ascii="Arial" w:hAnsi="Arial" w:cs="Arial"/>
          <w:sz w:val="20"/>
          <w:szCs w:val="20"/>
        </w:rPr>
        <w:t xml:space="preserve">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</w:t>
      </w:r>
      <w:r w:rsidR="00FA60EC">
        <w:rPr>
          <w:rFonts w:ascii="Arial" w:hAnsi="Arial" w:cs="Arial"/>
          <w:sz w:val="20"/>
          <w:szCs w:val="20"/>
        </w:rPr>
        <w:t>, especialmente a Lei 181/58, de 25 de novembro de 1958</w:t>
      </w:r>
      <w:r w:rsidR="004F700E" w:rsidRPr="00BE0C9C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45DB5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314602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FA60E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246772" w:rsidRDefault="00645DB5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46772" w:rsidRDefault="00246772" w:rsidP="0024677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5CB5F43"/>
    <w:multiLevelType w:val="hybridMultilevel"/>
    <w:tmpl w:val="4A589BE4"/>
    <w:lvl w:ilvl="0" w:tplc="C5D87CC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6AA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43F8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46772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5478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68C4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5DB5"/>
    <w:rsid w:val="00647CA9"/>
    <w:rsid w:val="00651CA3"/>
    <w:rsid w:val="0065237E"/>
    <w:rsid w:val="00652BF9"/>
    <w:rsid w:val="00662DCE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1222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483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6460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59FA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75A57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169B6"/>
    <w:rsid w:val="00F26181"/>
    <w:rsid w:val="00F34A1D"/>
    <w:rsid w:val="00F34EA3"/>
    <w:rsid w:val="00F374F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A60EC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41FC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14A916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7F2483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24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2019-07-22T20:36:00Z</dcterms:created>
  <dcterms:modified xsi:type="dcterms:W3CDTF">2019-07-22T20:46:00Z</dcterms:modified>
</cp:coreProperties>
</file>