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00DE2">
        <w:rPr>
          <w:rFonts w:ascii="Arial" w:hAnsi="Arial" w:cs="Arial"/>
          <w:b/>
          <w:sz w:val="20"/>
          <w:szCs w:val="20"/>
        </w:rPr>
        <w:t>22</w:t>
      </w:r>
      <w:r w:rsidR="00BA42C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329F3">
        <w:rPr>
          <w:rFonts w:ascii="Arial" w:hAnsi="Arial" w:cs="Arial"/>
          <w:b/>
          <w:sz w:val="20"/>
          <w:szCs w:val="20"/>
        </w:rPr>
        <w:t>1</w:t>
      </w:r>
      <w:r w:rsidR="00BA42CA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329F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4B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A42CA">
        <w:rPr>
          <w:rFonts w:ascii="Arial" w:hAnsi="Arial" w:cs="Arial"/>
          <w:sz w:val="20"/>
          <w:szCs w:val="20"/>
        </w:rPr>
        <w:t>isenção de Impostos Municipais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A42C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 MUNICIPAL DE FERRAZ DE VASCONCELOS, NO USO DAS ATRIBUIÇÕES CONFERIDAS PELO § 6º DO ARTIGO 32 DA LEI Nº 1, DE 18/09/1947, COMBINADO COM O § 4º DO ARTIGO 184, DO REGIMENTO INTERNO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BA42C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 E PROMULGA A SEGUINTE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0DE2">
        <w:rPr>
          <w:rFonts w:ascii="Arial" w:hAnsi="Arial" w:cs="Arial"/>
          <w:sz w:val="20"/>
          <w:szCs w:val="20"/>
        </w:rPr>
        <w:t>Fica</w:t>
      </w:r>
      <w:r w:rsidR="00BA42CA">
        <w:rPr>
          <w:rFonts w:ascii="Arial" w:hAnsi="Arial" w:cs="Arial"/>
          <w:sz w:val="20"/>
          <w:szCs w:val="20"/>
        </w:rPr>
        <w:t>m isentos os Impostos Municipais de indústrias e Profissões e Predial Urbano, as indústrias que se instalarem no Município a partir de 1º de janeiro de 1959, desde que não existam congêneres já instalados</w:t>
      </w:r>
      <w:r w:rsidR="00000DE2">
        <w:rPr>
          <w:rFonts w:ascii="Arial" w:hAnsi="Arial" w:cs="Arial"/>
          <w:sz w:val="20"/>
          <w:szCs w:val="20"/>
        </w:rPr>
        <w:t>.</w:t>
      </w:r>
    </w:p>
    <w:p w:rsidR="00000DE2" w:rsidRDefault="00000DE2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0DE2" w:rsidRPr="00000DE2" w:rsidRDefault="00E81EE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000DE2">
        <w:rPr>
          <w:rFonts w:ascii="Arial" w:hAnsi="Arial" w:cs="Arial"/>
          <w:sz w:val="20"/>
          <w:szCs w:val="20"/>
        </w:rPr>
        <w:t xml:space="preserve"> </w:t>
      </w:r>
      <w:r w:rsidR="00BA42CA">
        <w:rPr>
          <w:rFonts w:ascii="Arial" w:hAnsi="Arial" w:cs="Arial"/>
          <w:sz w:val="20"/>
          <w:szCs w:val="20"/>
        </w:rPr>
        <w:t>para gozarem da</w:t>
      </w:r>
      <w:r w:rsidR="00B50B7D">
        <w:rPr>
          <w:rFonts w:ascii="Arial" w:hAnsi="Arial" w:cs="Arial"/>
          <w:sz w:val="20"/>
          <w:szCs w:val="20"/>
        </w:rPr>
        <w:t>s regalias do disposto no Art.</w:t>
      </w:r>
      <w:r w:rsidR="00BA42CA">
        <w:rPr>
          <w:rFonts w:ascii="Arial" w:hAnsi="Arial" w:cs="Arial"/>
          <w:sz w:val="20"/>
          <w:szCs w:val="20"/>
        </w:rPr>
        <w:t xml:space="preserve"> 1º desta Lei, os interessados, ficam obrigados ao recolhimento dos impostos Federais e Estaduais, nas fontes arrecadadoras deste Município</w:t>
      </w:r>
      <w:r w:rsidR="00000DE2">
        <w:rPr>
          <w:rFonts w:ascii="Arial" w:hAnsi="Arial" w:cs="Arial"/>
          <w:sz w:val="20"/>
          <w:szCs w:val="20"/>
        </w:rPr>
        <w:t>.</w:t>
      </w:r>
    </w:p>
    <w:p w:rsidR="00DB7DB8" w:rsidRDefault="00DB7DB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2CA" w:rsidRDefault="00BA42CA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prazo para </w:t>
      </w:r>
      <w:r w:rsidR="00B50B7D">
        <w:rPr>
          <w:rFonts w:ascii="Arial" w:hAnsi="Arial" w:cs="Arial"/>
          <w:sz w:val="20"/>
          <w:szCs w:val="20"/>
        </w:rPr>
        <w:t>isenção de que trata o Art. 1º obedecerá o critério estabelecido pela seguinte Tabela para faturamentos:</w:t>
      </w:r>
    </w:p>
    <w:p w:rsidR="00B50B7D" w:rsidRDefault="00B50B7D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1999"/>
        <w:gridCol w:w="3175"/>
      </w:tblGrid>
      <w:tr w:rsidR="00780BDE" w:rsidRPr="00B50B7D" w:rsidTr="00C64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780BDE" w:rsidRPr="00B50B7D" w:rsidRDefault="00780BDE" w:rsidP="00B50B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Tabela Faturamento Cr$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Cr$ 500.000,00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Cr$ 1.000.000,00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Cr$ 1.000.000,10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Cr$ 1.500.000,00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Cr$ 1.500.000,10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Cr$ 2.000.000,00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Cr$ 2.000.000,10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Cr$ 2.500.000,00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Cr$ 2.500.000,10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Cr$ 3.000.000,00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Cr$ 3.000.000,10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Cr$ 3.500.000,00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Cr$ 3.500.000,10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Cr$ 4.000.000,00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Cr$ 4.000.000,10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Cr$ 4.500.000,00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Cr$ 4.500.000,10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Cr$ 5.000.000,00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anos</w:t>
            </w:r>
          </w:p>
        </w:tc>
      </w:tr>
      <w:tr w:rsidR="00B50B7D" w:rsidTr="00B50B7D">
        <w:trPr>
          <w:jc w:val="center"/>
        </w:trPr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Mais de Cr$ 5.000.000,00</w:t>
            </w:r>
          </w:p>
        </w:tc>
        <w:tc>
          <w:tcPr>
            <w:tcW w:w="0" w:type="auto"/>
          </w:tcPr>
          <w:p w:rsidR="00B50B7D" w:rsidRDefault="00B50B7D" w:rsidP="00B50B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7D" w:rsidRDefault="00B50B7D" w:rsidP="00B50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anos de isenção de impostos</w:t>
            </w:r>
          </w:p>
        </w:tc>
      </w:tr>
    </w:tbl>
    <w:p w:rsidR="00B50B7D" w:rsidRPr="00BA42CA" w:rsidRDefault="00B50B7D" w:rsidP="00B50B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2CA" w:rsidRPr="00B50B7D" w:rsidRDefault="00B50B7D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 isenção de que trata a presente Lei, só será</w:t>
      </w:r>
      <w:r w:rsidR="00780BDE">
        <w:rPr>
          <w:rFonts w:ascii="Arial" w:hAnsi="Arial" w:cs="Arial"/>
          <w:sz w:val="20"/>
          <w:szCs w:val="20"/>
        </w:rPr>
        <w:t xml:space="preserve"> concedida, a requerimento do interessado, devidamente instruído com relatório circunstanciado, das instalações existentes ou a serem executadas e demais provas necessárias a verificação da procedência do requerido.</w:t>
      </w:r>
    </w:p>
    <w:p w:rsidR="00B50B7D" w:rsidRDefault="00B50B7D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780BD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E81EE7">
        <w:rPr>
          <w:rFonts w:ascii="Arial" w:hAnsi="Arial" w:cs="Arial"/>
          <w:b/>
          <w:sz w:val="20"/>
          <w:szCs w:val="20"/>
        </w:rPr>
        <w:t>º</w:t>
      </w:r>
      <w:r w:rsidR="00E81EE7">
        <w:rPr>
          <w:rFonts w:ascii="Arial" w:hAnsi="Arial" w:cs="Arial"/>
          <w:sz w:val="20"/>
          <w:szCs w:val="20"/>
        </w:rPr>
        <w:t xml:space="preserve"> </w:t>
      </w:r>
      <w:r w:rsidR="00E605BE">
        <w:rPr>
          <w:rFonts w:ascii="Arial" w:hAnsi="Arial" w:cs="Arial"/>
          <w:sz w:val="20"/>
          <w:szCs w:val="20"/>
        </w:rPr>
        <w:t>Esta Lei entra</w:t>
      </w:r>
      <w:r w:rsidR="00D40A7F">
        <w:rPr>
          <w:rFonts w:ascii="Arial" w:hAnsi="Arial" w:cs="Arial"/>
          <w:sz w:val="20"/>
          <w:szCs w:val="20"/>
        </w:rPr>
        <w:t xml:space="preserve">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80BDE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81EE7">
        <w:rPr>
          <w:rFonts w:ascii="Arial" w:hAnsi="Arial" w:cs="Arial"/>
          <w:sz w:val="20"/>
          <w:szCs w:val="20"/>
        </w:rPr>
        <w:t>junho</w:t>
      </w:r>
      <w:r w:rsidR="00D73F95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195</w:t>
      </w:r>
      <w:r w:rsidR="00275683"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MILTON FERREIRA SABAG</w:t>
      </w:r>
    </w:p>
    <w:p w:rsidR="009243B3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780BDE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BDE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BDE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AFONSO DE ROGATIS</w:t>
      </w:r>
    </w:p>
    <w:p w:rsidR="00780BDE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780BDE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BDE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BDE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YSSANO OTSUKA</w:t>
      </w:r>
    </w:p>
    <w:p w:rsidR="00780BDE" w:rsidRDefault="00780B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80BDE" w:rsidRPr="00780BDE" w:rsidRDefault="00780BDE" w:rsidP="00780B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0BDE">
        <w:rPr>
          <w:rFonts w:ascii="Arial" w:hAnsi="Arial" w:cs="Arial"/>
          <w:sz w:val="20"/>
          <w:szCs w:val="20"/>
        </w:rPr>
        <w:t>Registrada em livro próprio e publicação na Portaria Municipal na data supra.</w:t>
      </w:r>
    </w:p>
    <w:p w:rsidR="00780BDE" w:rsidRDefault="00780BDE" w:rsidP="00780BD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780BDE" w:rsidRDefault="00780BDE" w:rsidP="00780BD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780BDE" w:rsidRPr="00780BDE" w:rsidRDefault="00780BDE" w:rsidP="00780B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0BDE">
        <w:rPr>
          <w:rFonts w:ascii="Arial" w:hAnsi="Arial" w:cs="Arial"/>
          <w:sz w:val="20"/>
          <w:szCs w:val="20"/>
        </w:rPr>
        <w:t>JOSÉ DE CAMPOS BRETAS</w:t>
      </w:r>
    </w:p>
    <w:p w:rsidR="00780BDE" w:rsidRPr="00780BDE" w:rsidRDefault="00780BDE" w:rsidP="00780B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0BDE">
        <w:rPr>
          <w:rFonts w:ascii="Arial" w:hAnsi="Arial" w:cs="Arial"/>
          <w:sz w:val="20"/>
          <w:szCs w:val="20"/>
        </w:rPr>
        <w:t>Diretor da Secretaria</w:t>
      </w:r>
    </w:p>
    <w:p w:rsidR="00780BDE" w:rsidRDefault="00780BDE" w:rsidP="00780BD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780BDE" w:rsidRDefault="00780BDE" w:rsidP="00780BD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CA" w:rsidRDefault="00BA42CA" w:rsidP="009243B3">
      <w:pPr>
        <w:spacing w:after="0" w:line="240" w:lineRule="auto"/>
      </w:pPr>
      <w:r>
        <w:separator/>
      </w:r>
    </w:p>
  </w:endnote>
  <w:endnote w:type="continuationSeparator" w:id="0">
    <w:p w:rsidR="00BA42CA" w:rsidRDefault="00BA42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CA" w:rsidRDefault="00BA42CA" w:rsidP="009243B3">
      <w:pPr>
        <w:spacing w:after="0" w:line="240" w:lineRule="auto"/>
      </w:pPr>
      <w:r>
        <w:separator/>
      </w:r>
    </w:p>
  </w:footnote>
  <w:footnote w:type="continuationSeparator" w:id="0">
    <w:p w:rsidR="00BA42CA" w:rsidRDefault="00BA42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2CA" w:rsidRDefault="00BA42C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DE2"/>
    <w:rsid w:val="00040A95"/>
    <w:rsid w:val="00041CEE"/>
    <w:rsid w:val="00041E18"/>
    <w:rsid w:val="000471C6"/>
    <w:rsid w:val="000609BB"/>
    <w:rsid w:val="0009432F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14B5D"/>
    <w:rsid w:val="00323EEA"/>
    <w:rsid w:val="00332227"/>
    <w:rsid w:val="00341B83"/>
    <w:rsid w:val="0035404A"/>
    <w:rsid w:val="003551F4"/>
    <w:rsid w:val="00370AEF"/>
    <w:rsid w:val="003873BF"/>
    <w:rsid w:val="00397D0D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45FB0"/>
    <w:rsid w:val="00564F52"/>
    <w:rsid w:val="0057137F"/>
    <w:rsid w:val="00575E9E"/>
    <w:rsid w:val="00577113"/>
    <w:rsid w:val="00587812"/>
    <w:rsid w:val="005C4F53"/>
    <w:rsid w:val="005D3CB9"/>
    <w:rsid w:val="005D6712"/>
    <w:rsid w:val="005E2A39"/>
    <w:rsid w:val="00615877"/>
    <w:rsid w:val="00623064"/>
    <w:rsid w:val="00655459"/>
    <w:rsid w:val="00680328"/>
    <w:rsid w:val="00686719"/>
    <w:rsid w:val="0069673A"/>
    <w:rsid w:val="006B5C90"/>
    <w:rsid w:val="007335E7"/>
    <w:rsid w:val="00757A3F"/>
    <w:rsid w:val="00780BDE"/>
    <w:rsid w:val="00785164"/>
    <w:rsid w:val="00796075"/>
    <w:rsid w:val="007A332D"/>
    <w:rsid w:val="007B36B1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16E6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474C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9F3"/>
    <w:rsid w:val="00B32DD2"/>
    <w:rsid w:val="00B42EDA"/>
    <w:rsid w:val="00B50B7D"/>
    <w:rsid w:val="00B72436"/>
    <w:rsid w:val="00BA42CA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3532"/>
    <w:rsid w:val="00D379EA"/>
    <w:rsid w:val="00D40A7F"/>
    <w:rsid w:val="00D442AB"/>
    <w:rsid w:val="00D46DFB"/>
    <w:rsid w:val="00D47D39"/>
    <w:rsid w:val="00D5126A"/>
    <w:rsid w:val="00D550C5"/>
    <w:rsid w:val="00D73F95"/>
    <w:rsid w:val="00D7651E"/>
    <w:rsid w:val="00D77134"/>
    <w:rsid w:val="00DB7DB8"/>
    <w:rsid w:val="00DC22C1"/>
    <w:rsid w:val="00DD2D2A"/>
    <w:rsid w:val="00DE466B"/>
    <w:rsid w:val="00DE49C3"/>
    <w:rsid w:val="00DE556B"/>
    <w:rsid w:val="00DF5661"/>
    <w:rsid w:val="00E16C2F"/>
    <w:rsid w:val="00E20257"/>
    <w:rsid w:val="00E605BE"/>
    <w:rsid w:val="00E66455"/>
    <w:rsid w:val="00E715BD"/>
    <w:rsid w:val="00E71F57"/>
    <w:rsid w:val="00E81EE7"/>
    <w:rsid w:val="00EC32A7"/>
    <w:rsid w:val="00F01324"/>
    <w:rsid w:val="00F1571E"/>
    <w:rsid w:val="00F34289"/>
    <w:rsid w:val="00F47E78"/>
    <w:rsid w:val="00F66B70"/>
    <w:rsid w:val="00F7050A"/>
    <w:rsid w:val="00F73FB9"/>
    <w:rsid w:val="00F77D28"/>
    <w:rsid w:val="00F92D95"/>
    <w:rsid w:val="00F934E1"/>
    <w:rsid w:val="00FC7B5A"/>
    <w:rsid w:val="00FF08F1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A95AB78"/>
  <w15:docId w15:val="{426046A2-AD4F-4F8F-9AE6-4692FCAC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2019-07-22T20:48:00Z</dcterms:created>
  <dcterms:modified xsi:type="dcterms:W3CDTF">2019-08-23T14:34:00Z</dcterms:modified>
</cp:coreProperties>
</file>