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9948B7">
        <w:rPr>
          <w:rFonts w:ascii="Arial" w:hAnsi="Arial" w:cs="Arial"/>
          <w:b/>
          <w:sz w:val="20"/>
          <w:szCs w:val="20"/>
        </w:rPr>
        <w:t>5</w:t>
      </w:r>
      <w:r w:rsidR="004D6CA7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24783">
        <w:rPr>
          <w:rFonts w:ascii="Arial" w:hAnsi="Arial" w:cs="Arial"/>
          <w:b/>
          <w:sz w:val="20"/>
          <w:szCs w:val="20"/>
        </w:rPr>
        <w:t>29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24783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19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C1EBF">
        <w:rPr>
          <w:rFonts w:ascii="Arial" w:hAnsi="Arial" w:cs="Arial"/>
          <w:sz w:val="20"/>
          <w:szCs w:val="20"/>
        </w:rPr>
        <w:t>denominação de via pública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653603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01C3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C156F">
        <w:rPr>
          <w:rFonts w:ascii="Arial" w:hAnsi="Arial" w:cs="Arial"/>
          <w:sz w:val="20"/>
          <w:szCs w:val="20"/>
        </w:rPr>
        <w:t>P</w:t>
      </w:r>
      <w:r w:rsidR="007C01C3">
        <w:rPr>
          <w:rFonts w:ascii="Arial" w:hAnsi="Arial" w:cs="Arial"/>
          <w:sz w:val="20"/>
          <w:szCs w:val="20"/>
        </w:rPr>
        <w:t>assa</w:t>
      </w:r>
      <w:r w:rsidR="00F82C44">
        <w:rPr>
          <w:rFonts w:ascii="Arial" w:hAnsi="Arial" w:cs="Arial"/>
          <w:sz w:val="20"/>
          <w:szCs w:val="20"/>
        </w:rPr>
        <w:t>m</w:t>
      </w:r>
      <w:r w:rsidR="007C01C3">
        <w:rPr>
          <w:rFonts w:ascii="Arial" w:hAnsi="Arial" w:cs="Arial"/>
          <w:sz w:val="20"/>
          <w:szCs w:val="20"/>
        </w:rPr>
        <w:t xml:space="preserve"> a denomina</w:t>
      </w:r>
      <w:r w:rsidR="000C156F">
        <w:rPr>
          <w:rFonts w:ascii="Arial" w:hAnsi="Arial" w:cs="Arial"/>
          <w:sz w:val="20"/>
          <w:szCs w:val="20"/>
        </w:rPr>
        <w:t xml:space="preserve">r-se </w:t>
      </w:r>
      <w:r w:rsidR="00F82C44">
        <w:rPr>
          <w:rFonts w:ascii="Arial" w:hAnsi="Arial" w:cs="Arial"/>
          <w:sz w:val="20"/>
          <w:szCs w:val="20"/>
        </w:rPr>
        <w:t>R</w:t>
      </w:r>
      <w:r w:rsidR="000C156F">
        <w:rPr>
          <w:rFonts w:ascii="Arial" w:hAnsi="Arial" w:cs="Arial"/>
          <w:sz w:val="20"/>
          <w:szCs w:val="20"/>
        </w:rPr>
        <w:t xml:space="preserve">ua </w:t>
      </w:r>
      <w:r w:rsidR="00F82C44">
        <w:rPr>
          <w:rFonts w:ascii="Arial" w:hAnsi="Arial" w:cs="Arial"/>
          <w:sz w:val="20"/>
          <w:szCs w:val="20"/>
        </w:rPr>
        <w:t>Couto de Magalhães</w:t>
      </w:r>
      <w:r w:rsidR="000C156F">
        <w:rPr>
          <w:rFonts w:ascii="Arial" w:hAnsi="Arial" w:cs="Arial"/>
          <w:sz w:val="20"/>
          <w:szCs w:val="20"/>
        </w:rPr>
        <w:t>, a atual rua “</w:t>
      </w:r>
      <w:r w:rsidR="00F82C44">
        <w:rPr>
          <w:rFonts w:ascii="Arial" w:hAnsi="Arial" w:cs="Arial"/>
          <w:sz w:val="20"/>
          <w:szCs w:val="20"/>
        </w:rPr>
        <w:t>B</w:t>
      </w:r>
      <w:r w:rsidR="000C156F">
        <w:rPr>
          <w:rFonts w:ascii="Arial" w:hAnsi="Arial" w:cs="Arial"/>
          <w:sz w:val="20"/>
          <w:szCs w:val="20"/>
        </w:rPr>
        <w:t>”</w:t>
      </w:r>
      <w:r w:rsidR="00F82C44">
        <w:rPr>
          <w:rFonts w:ascii="Arial" w:hAnsi="Arial" w:cs="Arial"/>
          <w:sz w:val="20"/>
          <w:szCs w:val="20"/>
        </w:rPr>
        <w:t>, e Rua Euclides da Cunha a atual rua “A”, ambas no Jardim da Saúde, Bairro situado no perímetro urbano no Município.</w:t>
      </w:r>
    </w:p>
    <w:p w:rsidR="007C01C3" w:rsidRDefault="007C01C3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6E94" w:rsidRDefault="000609BB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8330B2">
        <w:rPr>
          <w:rFonts w:ascii="Arial" w:hAnsi="Arial" w:cs="Arial"/>
          <w:sz w:val="20"/>
          <w:szCs w:val="20"/>
        </w:rPr>
        <w:t xml:space="preserve">As despesas </w:t>
      </w:r>
      <w:r w:rsidR="00F82C44">
        <w:rPr>
          <w:rFonts w:ascii="Arial" w:hAnsi="Arial" w:cs="Arial"/>
          <w:sz w:val="20"/>
          <w:szCs w:val="20"/>
        </w:rPr>
        <w:t>decorrentes para a</w:t>
      </w:r>
      <w:r w:rsidR="00EC1EBF">
        <w:rPr>
          <w:rFonts w:ascii="Arial" w:hAnsi="Arial" w:cs="Arial"/>
          <w:sz w:val="20"/>
          <w:szCs w:val="20"/>
        </w:rPr>
        <w:t xml:space="preserve"> </w:t>
      </w:r>
      <w:r w:rsidR="000C156F">
        <w:rPr>
          <w:rFonts w:ascii="Arial" w:hAnsi="Arial" w:cs="Arial"/>
          <w:sz w:val="20"/>
          <w:szCs w:val="20"/>
        </w:rPr>
        <w:t>execução da</w:t>
      </w:r>
      <w:r w:rsidR="008330B2">
        <w:rPr>
          <w:rFonts w:ascii="Arial" w:hAnsi="Arial" w:cs="Arial"/>
          <w:sz w:val="20"/>
          <w:szCs w:val="20"/>
        </w:rPr>
        <w:t xml:space="preserve"> </w:t>
      </w:r>
      <w:r w:rsidR="007A1C81">
        <w:rPr>
          <w:rFonts w:ascii="Arial" w:hAnsi="Arial" w:cs="Arial"/>
          <w:sz w:val="20"/>
          <w:szCs w:val="20"/>
        </w:rPr>
        <w:t>presente</w:t>
      </w:r>
      <w:r w:rsidR="008330B2">
        <w:rPr>
          <w:rFonts w:ascii="Arial" w:hAnsi="Arial" w:cs="Arial"/>
          <w:sz w:val="20"/>
          <w:szCs w:val="20"/>
        </w:rPr>
        <w:t xml:space="preserve"> Lei</w:t>
      </w:r>
      <w:r w:rsidR="008330B2">
        <w:rPr>
          <w:rFonts w:ascii="Arial" w:hAnsi="Arial" w:cs="Arial"/>
          <w:sz w:val="20"/>
          <w:szCs w:val="20"/>
        </w:rPr>
        <w:t>,</w:t>
      </w:r>
      <w:r w:rsidR="008330B2">
        <w:rPr>
          <w:rFonts w:ascii="Arial" w:hAnsi="Arial" w:cs="Arial"/>
          <w:sz w:val="20"/>
          <w:szCs w:val="20"/>
        </w:rPr>
        <w:t xml:space="preserve"> correr</w:t>
      </w:r>
      <w:r w:rsidR="008330B2">
        <w:rPr>
          <w:rFonts w:ascii="Arial" w:hAnsi="Arial" w:cs="Arial"/>
          <w:sz w:val="20"/>
          <w:szCs w:val="20"/>
        </w:rPr>
        <w:t>ão</w:t>
      </w:r>
      <w:r w:rsidR="008330B2">
        <w:rPr>
          <w:rFonts w:ascii="Arial" w:hAnsi="Arial" w:cs="Arial"/>
          <w:sz w:val="20"/>
          <w:szCs w:val="20"/>
        </w:rPr>
        <w:t xml:space="preserve"> </w:t>
      </w:r>
      <w:r w:rsidR="00F82C44">
        <w:rPr>
          <w:rFonts w:ascii="Arial" w:hAnsi="Arial" w:cs="Arial"/>
          <w:sz w:val="20"/>
          <w:szCs w:val="20"/>
        </w:rPr>
        <w:t>pela</w:t>
      </w:r>
      <w:bookmarkStart w:id="0" w:name="_GoBack"/>
      <w:bookmarkEnd w:id="0"/>
      <w:r w:rsidR="000C156F">
        <w:rPr>
          <w:rFonts w:ascii="Arial" w:hAnsi="Arial" w:cs="Arial"/>
          <w:sz w:val="20"/>
          <w:szCs w:val="20"/>
        </w:rPr>
        <w:t xml:space="preserve"> verba própria do</w:t>
      </w:r>
      <w:r w:rsidR="00EC1EBF">
        <w:rPr>
          <w:rFonts w:ascii="Arial" w:hAnsi="Arial" w:cs="Arial"/>
          <w:sz w:val="20"/>
          <w:szCs w:val="20"/>
        </w:rPr>
        <w:t xml:space="preserve"> </w:t>
      </w:r>
      <w:r w:rsidR="000C156F">
        <w:rPr>
          <w:rFonts w:ascii="Arial" w:hAnsi="Arial" w:cs="Arial"/>
          <w:sz w:val="20"/>
          <w:szCs w:val="20"/>
        </w:rPr>
        <w:t>orçamento vigente</w:t>
      </w:r>
      <w:r w:rsidR="00FE6E94">
        <w:rPr>
          <w:rFonts w:ascii="Arial" w:hAnsi="Arial" w:cs="Arial"/>
          <w:sz w:val="20"/>
          <w:szCs w:val="20"/>
        </w:rPr>
        <w:t>.</w:t>
      </w:r>
    </w:p>
    <w:p w:rsidR="00FE6E94" w:rsidRDefault="00FE6E94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E6E94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0EA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7A1C81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A24783">
        <w:rPr>
          <w:rFonts w:ascii="Arial" w:hAnsi="Arial" w:cs="Arial"/>
          <w:sz w:val="20"/>
          <w:szCs w:val="20"/>
        </w:rPr>
        <w:t>29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A24783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C156F"/>
    <w:rsid w:val="000E00AA"/>
    <w:rsid w:val="00112BCF"/>
    <w:rsid w:val="00113709"/>
    <w:rsid w:val="00115158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B105D"/>
    <w:rsid w:val="003B6866"/>
    <w:rsid w:val="003D3944"/>
    <w:rsid w:val="003E195D"/>
    <w:rsid w:val="003E3C8D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309A5"/>
    <w:rsid w:val="0053183B"/>
    <w:rsid w:val="00564D5C"/>
    <w:rsid w:val="00564F52"/>
    <w:rsid w:val="0057137F"/>
    <w:rsid w:val="00575E9E"/>
    <w:rsid w:val="00577113"/>
    <w:rsid w:val="00585C13"/>
    <w:rsid w:val="00587812"/>
    <w:rsid w:val="005A4CA5"/>
    <w:rsid w:val="005D3CB9"/>
    <w:rsid w:val="005E2A39"/>
    <w:rsid w:val="00623064"/>
    <w:rsid w:val="00653603"/>
    <w:rsid w:val="006645CE"/>
    <w:rsid w:val="00680328"/>
    <w:rsid w:val="0069673A"/>
    <w:rsid w:val="006A4C3C"/>
    <w:rsid w:val="006B5C90"/>
    <w:rsid w:val="006E6148"/>
    <w:rsid w:val="007133E2"/>
    <w:rsid w:val="00726414"/>
    <w:rsid w:val="00757A3F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7A3C"/>
    <w:rsid w:val="007F01F7"/>
    <w:rsid w:val="007F478B"/>
    <w:rsid w:val="007F5C20"/>
    <w:rsid w:val="007F66CA"/>
    <w:rsid w:val="008330B2"/>
    <w:rsid w:val="00843C4C"/>
    <w:rsid w:val="00852F76"/>
    <w:rsid w:val="008668BF"/>
    <w:rsid w:val="00871A26"/>
    <w:rsid w:val="008A458E"/>
    <w:rsid w:val="008B3169"/>
    <w:rsid w:val="008C7B59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48B7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24783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E5BD6"/>
    <w:rsid w:val="00C27B9F"/>
    <w:rsid w:val="00C27FB5"/>
    <w:rsid w:val="00C35808"/>
    <w:rsid w:val="00C36559"/>
    <w:rsid w:val="00C43C84"/>
    <w:rsid w:val="00C50F18"/>
    <w:rsid w:val="00C62F95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E2DE8"/>
    <w:rsid w:val="00F1339F"/>
    <w:rsid w:val="00F1571E"/>
    <w:rsid w:val="00F213E0"/>
    <w:rsid w:val="00F34289"/>
    <w:rsid w:val="00F47E78"/>
    <w:rsid w:val="00F73FB9"/>
    <w:rsid w:val="00F77D28"/>
    <w:rsid w:val="00F82C44"/>
    <w:rsid w:val="00F92D95"/>
    <w:rsid w:val="00FC0865"/>
    <w:rsid w:val="00FC223C"/>
    <w:rsid w:val="00FC7B5A"/>
    <w:rsid w:val="00FE6E9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AFB13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1F60E-1D70-43C8-8FC8-0D8732F3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2019-07-24T16:27:00Z</dcterms:created>
  <dcterms:modified xsi:type="dcterms:W3CDTF">2019-07-24T16:29:00Z</dcterms:modified>
</cp:coreProperties>
</file>