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9948B7">
        <w:rPr>
          <w:rFonts w:ascii="Arial" w:hAnsi="Arial" w:cs="Arial"/>
          <w:b/>
          <w:sz w:val="20"/>
          <w:szCs w:val="20"/>
        </w:rPr>
        <w:t>59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15158">
        <w:rPr>
          <w:rFonts w:ascii="Arial" w:hAnsi="Arial" w:cs="Arial"/>
          <w:b/>
          <w:sz w:val="20"/>
          <w:szCs w:val="20"/>
        </w:rPr>
        <w:t>12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585C13">
        <w:rPr>
          <w:rFonts w:ascii="Arial" w:hAnsi="Arial" w:cs="Arial"/>
          <w:b/>
          <w:sz w:val="20"/>
          <w:szCs w:val="20"/>
        </w:rPr>
        <w:t>OUTUBRO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E195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948B7">
        <w:rPr>
          <w:rFonts w:ascii="Arial" w:hAnsi="Arial" w:cs="Arial"/>
          <w:sz w:val="20"/>
          <w:szCs w:val="20"/>
        </w:rPr>
        <w:t>alfabetização de adultos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653603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65360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>
        <w:rPr>
          <w:rFonts w:ascii="Arial" w:hAnsi="Arial" w:cs="Arial"/>
          <w:sz w:val="20"/>
          <w:szCs w:val="20"/>
        </w:rPr>
        <w:t>, DECRETADA PELA CÂMARA MUNICIPAL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48B7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90EAE">
        <w:rPr>
          <w:rFonts w:ascii="Arial" w:hAnsi="Arial" w:cs="Arial"/>
          <w:sz w:val="20"/>
          <w:szCs w:val="20"/>
        </w:rPr>
        <w:t xml:space="preserve">Fica </w:t>
      </w:r>
      <w:r w:rsidR="009948B7">
        <w:rPr>
          <w:rFonts w:ascii="Arial" w:hAnsi="Arial" w:cs="Arial"/>
          <w:sz w:val="20"/>
          <w:szCs w:val="20"/>
        </w:rPr>
        <w:t>criada a Comissão Municipal de Alfabetização de Adultos (CMAA).</w:t>
      </w:r>
    </w:p>
    <w:p w:rsidR="009948B7" w:rsidRDefault="009948B7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6B48" w:rsidRDefault="009948B7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48B7">
        <w:rPr>
          <w:rFonts w:ascii="Arial" w:hAnsi="Arial" w:cs="Arial"/>
          <w:b/>
          <w:sz w:val="20"/>
          <w:szCs w:val="20"/>
        </w:rPr>
        <w:t>Parágrafo único.</w:t>
      </w:r>
      <w:r w:rsidR="003D394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comissão será composta de 5 (cinco) membros sob a Presidência do </w:t>
      </w:r>
      <w:r w:rsidR="003D3944">
        <w:rPr>
          <w:rFonts w:ascii="Arial" w:hAnsi="Arial" w:cs="Arial"/>
          <w:sz w:val="20"/>
          <w:szCs w:val="20"/>
        </w:rPr>
        <w:t>Sr. Pre</w:t>
      </w:r>
      <w:r>
        <w:rPr>
          <w:rFonts w:ascii="Arial" w:hAnsi="Arial" w:cs="Arial"/>
          <w:sz w:val="20"/>
          <w:szCs w:val="20"/>
        </w:rPr>
        <w:t>feito Municipal.</w:t>
      </w:r>
    </w:p>
    <w:p w:rsidR="009948B7" w:rsidRDefault="009948B7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0EAE" w:rsidRDefault="000609BB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9948B7">
        <w:rPr>
          <w:rFonts w:ascii="Arial" w:hAnsi="Arial" w:cs="Arial"/>
          <w:sz w:val="20"/>
          <w:szCs w:val="20"/>
        </w:rPr>
        <w:t>30 (trinta) dias após a promulgação da presente Lei, por Decreto do Executivo, será constituída a Comissão</w:t>
      </w:r>
      <w:r w:rsidR="00490EAE">
        <w:rPr>
          <w:rFonts w:ascii="Arial" w:hAnsi="Arial" w:cs="Arial"/>
          <w:sz w:val="20"/>
          <w:szCs w:val="20"/>
        </w:rPr>
        <w:t>.</w:t>
      </w:r>
    </w:p>
    <w:p w:rsidR="00490EAE" w:rsidRDefault="00490EAE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48B7" w:rsidRDefault="00490EAE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0EA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948B7">
        <w:rPr>
          <w:rFonts w:ascii="Arial" w:hAnsi="Arial" w:cs="Arial"/>
          <w:sz w:val="20"/>
          <w:szCs w:val="20"/>
        </w:rPr>
        <w:t>A Comissão terá um Vice-Presidente, um Secretário, um Tesoureiro e dois Membros.</w:t>
      </w:r>
    </w:p>
    <w:p w:rsidR="009948B7" w:rsidRDefault="009948B7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F3978" w:rsidRPr="001F3978" w:rsidRDefault="009948B7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48B7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3D3944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290F59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115158">
        <w:rPr>
          <w:rFonts w:ascii="Arial" w:hAnsi="Arial" w:cs="Arial"/>
          <w:sz w:val="20"/>
          <w:szCs w:val="20"/>
        </w:rPr>
        <w:t>12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585C13">
        <w:rPr>
          <w:rFonts w:ascii="Arial" w:hAnsi="Arial" w:cs="Arial"/>
          <w:sz w:val="20"/>
          <w:szCs w:val="20"/>
        </w:rPr>
        <w:t>outubro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95C8E"/>
    <w:rsid w:val="000A1EE8"/>
    <w:rsid w:val="000B02F1"/>
    <w:rsid w:val="000B2517"/>
    <w:rsid w:val="000B28A3"/>
    <w:rsid w:val="000B29EE"/>
    <w:rsid w:val="000B2B63"/>
    <w:rsid w:val="000E00AA"/>
    <w:rsid w:val="00112BCF"/>
    <w:rsid w:val="00113709"/>
    <w:rsid w:val="00115158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86BEC"/>
    <w:rsid w:val="00290F59"/>
    <w:rsid w:val="002C01CD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B105D"/>
    <w:rsid w:val="003B6866"/>
    <w:rsid w:val="003D3944"/>
    <w:rsid w:val="003E195D"/>
    <w:rsid w:val="003E3C8D"/>
    <w:rsid w:val="003F43ED"/>
    <w:rsid w:val="003F62CA"/>
    <w:rsid w:val="00405904"/>
    <w:rsid w:val="00423A71"/>
    <w:rsid w:val="00450B3C"/>
    <w:rsid w:val="00460223"/>
    <w:rsid w:val="00461FC9"/>
    <w:rsid w:val="00476057"/>
    <w:rsid w:val="0048416A"/>
    <w:rsid w:val="0048607F"/>
    <w:rsid w:val="00490EAE"/>
    <w:rsid w:val="004A77EC"/>
    <w:rsid w:val="004B29E0"/>
    <w:rsid w:val="004C63FC"/>
    <w:rsid w:val="004F413A"/>
    <w:rsid w:val="0051071D"/>
    <w:rsid w:val="00515BFA"/>
    <w:rsid w:val="00520898"/>
    <w:rsid w:val="005309A5"/>
    <w:rsid w:val="0053183B"/>
    <w:rsid w:val="00564D5C"/>
    <w:rsid w:val="00564F52"/>
    <w:rsid w:val="0057137F"/>
    <w:rsid w:val="00575E9E"/>
    <w:rsid w:val="00577113"/>
    <w:rsid w:val="00585C13"/>
    <w:rsid w:val="00587812"/>
    <w:rsid w:val="005A4CA5"/>
    <w:rsid w:val="005D3CB9"/>
    <w:rsid w:val="005E2A39"/>
    <w:rsid w:val="00623064"/>
    <w:rsid w:val="00653603"/>
    <w:rsid w:val="006645CE"/>
    <w:rsid w:val="00680328"/>
    <w:rsid w:val="0069673A"/>
    <w:rsid w:val="006A4C3C"/>
    <w:rsid w:val="006B5C90"/>
    <w:rsid w:val="006E6148"/>
    <w:rsid w:val="007133E2"/>
    <w:rsid w:val="00726414"/>
    <w:rsid w:val="00757A3F"/>
    <w:rsid w:val="00785164"/>
    <w:rsid w:val="00794209"/>
    <w:rsid w:val="007A332D"/>
    <w:rsid w:val="007A6B48"/>
    <w:rsid w:val="007D386D"/>
    <w:rsid w:val="007D531A"/>
    <w:rsid w:val="007E7A3C"/>
    <w:rsid w:val="007F01F7"/>
    <w:rsid w:val="007F478B"/>
    <w:rsid w:val="007F5C20"/>
    <w:rsid w:val="007F66CA"/>
    <w:rsid w:val="00843C4C"/>
    <w:rsid w:val="00852F76"/>
    <w:rsid w:val="008668BF"/>
    <w:rsid w:val="00871A26"/>
    <w:rsid w:val="008A458E"/>
    <w:rsid w:val="008C7B59"/>
    <w:rsid w:val="008D100D"/>
    <w:rsid w:val="008D17E5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48B7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77D6"/>
    <w:rsid w:val="00AE56FE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E5BD6"/>
    <w:rsid w:val="00C27B9F"/>
    <w:rsid w:val="00C27FB5"/>
    <w:rsid w:val="00C35808"/>
    <w:rsid w:val="00C36559"/>
    <w:rsid w:val="00C43C84"/>
    <w:rsid w:val="00C50F18"/>
    <w:rsid w:val="00C62F95"/>
    <w:rsid w:val="00CA1503"/>
    <w:rsid w:val="00CA50B5"/>
    <w:rsid w:val="00CB7252"/>
    <w:rsid w:val="00CC6307"/>
    <w:rsid w:val="00CE60BB"/>
    <w:rsid w:val="00D05AAC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20257"/>
    <w:rsid w:val="00E715BD"/>
    <w:rsid w:val="00E71F57"/>
    <w:rsid w:val="00E807FD"/>
    <w:rsid w:val="00E83F5F"/>
    <w:rsid w:val="00E86380"/>
    <w:rsid w:val="00EB4120"/>
    <w:rsid w:val="00EE2DE8"/>
    <w:rsid w:val="00F1339F"/>
    <w:rsid w:val="00F1571E"/>
    <w:rsid w:val="00F213E0"/>
    <w:rsid w:val="00F34289"/>
    <w:rsid w:val="00F47E78"/>
    <w:rsid w:val="00F73FB9"/>
    <w:rsid w:val="00F77D28"/>
    <w:rsid w:val="00F92D95"/>
    <w:rsid w:val="00FC0865"/>
    <w:rsid w:val="00FC223C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0AFB13A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84FEF-5D2B-4A32-961D-894A94790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2019-07-24T14:23:00Z</dcterms:created>
  <dcterms:modified xsi:type="dcterms:W3CDTF">2019-07-24T14:27:00Z</dcterms:modified>
</cp:coreProperties>
</file>