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F413A">
        <w:rPr>
          <w:rFonts w:ascii="Arial" w:hAnsi="Arial" w:cs="Arial"/>
          <w:b/>
          <w:sz w:val="20"/>
          <w:szCs w:val="20"/>
        </w:rPr>
        <w:t>7</w:t>
      </w:r>
      <w:r w:rsidR="00112BC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2BCF">
        <w:rPr>
          <w:rFonts w:ascii="Arial" w:hAnsi="Arial" w:cs="Arial"/>
          <w:b/>
          <w:sz w:val="20"/>
          <w:szCs w:val="20"/>
        </w:rPr>
        <w:t>19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12BCF">
        <w:rPr>
          <w:rFonts w:ascii="Arial" w:hAnsi="Arial" w:cs="Arial"/>
          <w:b/>
          <w:sz w:val="20"/>
          <w:szCs w:val="20"/>
        </w:rPr>
        <w:t>NOVEMBRO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12BCF">
        <w:rPr>
          <w:rFonts w:ascii="Arial" w:hAnsi="Arial" w:cs="Arial"/>
          <w:sz w:val="20"/>
          <w:szCs w:val="20"/>
        </w:rPr>
        <w:t>reforço de verba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3603">
        <w:rPr>
          <w:rFonts w:ascii="Arial" w:hAnsi="Arial" w:cs="Arial"/>
          <w:sz w:val="20"/>
          <w:szCs w:val="20"/>
        </w:rPr>
        <w:t xml:space="preserve">Fica </w:t>
      </w:r>
      <w:r w:rsidR="00112BCF">
        <w:rPr>
          <w:rFonts w:ascii="Arial" w:hAnsi="Arial" w:cs="Arial"/>
          <w:sz w:val="20"/>
          <w:szCs w:val="20"/>
        </w:rPr>
        <w:t xml:space="preserve">aberto na Contadoria da Prefeitura de Ferraz de Vasconcelos, um crédito de </w:t>
      </w:r>
      <w:r w:rsidR="00653603">
        <w:rPr>
          <w:rFonts w:ascii="Arial" w:hAnsi="Arial" w:cs="Arial"/>
          <w:sz w:val="20"/>
          <w:szCs w:val="20"/>
        </w:rPr>
        <w:t xml:space="preserve">Cr$ </w:t>
      </w:r>
      <w:r w:rsidR="00112BCF">
        <w:rPr>
          <w:rFonts w:ascii="Arial" w:hAnsi="Arial" w:cs="Arial"/>
          <w:sz w:val="20"/>
          <w:szCs w:val="20"/>
        </w:rPr>
        <w:t>180</w:t>
      </w:r>
      <w:r w:rsidR="00460223">
        <w:rPr>
          <w:rFonts w:ascii="Arial" w:hAnsi="Arial" w:cs="Arial"/>
          <w:sz w:val="20"/>
          <w:szCs w:val="20"/>
        </w:rPr>
        <w:t>.000,00</w:t>
      </w:r>
      <w:r w:rsidR="00653603">
        <w:rPr>
          <w:rFonts w:ascii="Arial" w:hAnsi="Arial" w:cs="Arial"/>
          <w:sz w:val="20"/>
          <w:szCs w:val="20"/>
        </w:rPr>
        <w:t xml:space="preserve"> (</w:t>
      </w:r>
      <w:r w:rsidR="00112BCF">
        <w:rPr>
          <w:rFonts w:ascii="Arial" w:hAnsi="Arial" w:cs="Arial"/>
          <w:sz w:val="20"/>
          <w:szCs w:val="20"/>
        </w:rPr>
        <w:t>cento e oitenta</w:t>
      </w:r>
      <w:r w:rsidR="0048416A">
        <w:rPr>
          <w:rFonts w:ascii="Arial" w:hAnsi="Arial" w:cs="Arial"/>
          <w:sz w:val="20"/>
          <w:szCs w:val="20"/>
        </w:rPr>
        <w:t xml:space="preserve"> mil</w:t>
      </w:r>
      <w:r w:rsidR="00653603">
        <w:rPr>
          <w:rFonts w:ascii="Arial" w:hAnsi="Arial" w:cs="Arial"/>
          <w:sz w:val="20"/>
          <w:szCs w:val="20"/>
        </w:rPr>
        <w:t xml:space="preserve"> cruzeiros)</w:t>
      </w:r>
      <w:r w:rsidR="00460223">
        <w:rPr>
          <w:rFonts w:ascii="Arial" w:hAnsi="Arial" w:cs="Arial"/>
          <w:sz w:val="20"/>
          <w:szCs w:val="20"/>
        </w:rPr>
        <w:t xml:space="preserve">, </w:t>
      </w:r>
      <w:r w:rsidR="00112BCF">
        <w:rPr>
          <w:rFonts w:ascii="Arial" w:hAnsi="Arial" w:cs="Arial"/>
          <w:sz w:val="20"/>
          <w:szCs w:val="20"/>
        </w:rPr>
        <w:t>destinado a suplementar o crédito especial, criado pela Lei 209 de 20 de abril do corrente ano</w:t>
      </w:r>
      <w:r w:rsidR="006A4C3C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13A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112BCF">
        <w:rPr>
          <w:rFonts w:ascii="Arial" w:hAnsi="Arial" w:cs="Arial"/>
          <w:sz w:val="20"/>
          <w:szCs w:val="20"/>
        </w:rPr>
        <w:t>O crédito de que trata o artigo anterior será coberto pelo excesso de arrecadação da verba codificada sob número 6.00 – 6.23.0 - Eventuais</w:t>
      </w:r>
      <w:r w:rsidR="006A4C3C">
        <w:rPr>
          <w:rFonts w:ascii="Arial" w:hAnsi="Arial" w:cs="Arial"/>
          <w:sz w:val="20"/>
          <w:szCs w:val="20"/>
        </w:rPr>
        <w:t>.</w:t>
      </w:r>
    </w:p>
    <w:p w:rsidR="006A4C3C" w:rsidRDefault="006A4C3C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6A4C3C">
        <w:rPr>
          <w:rFonts w:ascii="Arial" w:hAnsi="Arial" w:cs="Arial"/>
          <w:sz w:val="20"/>
          <w:szCs w:val="20"/>
        </w:rPr>
        <w:t>1</w:t>
      </w:r>
      <w:r w:rsidR="00112BCF">
        <w:rPr>
          <w:rFonts w:ascii="Arial" w:hAnsi="Arial" w:cs="Arial"/>
          <w:sz w:val="20"/>
          <w:szCs w:val="20"/>
        </w:rPr>
        <w:t>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A4C3C">
        <w:rPr>
          <w:rFonts w:ascii="Arial" w:hAnsi="Arial" w:cs="Arial"/>
          <w:sz w:val="20"/>
          <w:szCs w:val="20"/>
        </w:rPr>
        <w:t>novembro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60223"/>
    <w:rsid w:val="00461FC9"/>
    <w:rsid w:val="00476057"/>
    <w:rsid w:val="0048416A"/>
    <w:rsid w:val="0048607F"/>
    <w:rsid w:val="004A77EC"/>
    <w:rsid w:val="004B29E0"/>
    <w:rsid w:val="004C63FC"/>
    <w:rsid w:val="004F413A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53603"/>
    <w:rsid w:val="00680328"/>
    <w:rsid w:val="0069673A"/>
    <w:rsid w:val="006A4C3C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27FB5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CD88-3A78-4DFD-86AB-060794E1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2019-07-24T12:13:00Z</dcterms:created>
  <dcterms:modified xsi:type="dcterms:W3CDTF">2019-07-24T12:17:00Z</dcterms:modified>
</cp:coreProperties>
</file>