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504A5">
        <w:rPr>
          <w:rFonts w:ascii="Arial" w:hAnsi="Arial" w:cs="Arial"/>
          <w:b/>
          <w:sz w:val="20"/>
          <w:szCs w:val="20"/>
        </w:rPr>
        <w:t>29</w:t>
      </w:r>
      <w:r w:rsidR="00F90406">
        <w:rPr>
          <w:rFonts w:ascii="Arial" w:hAnsi="Arial" w:cs="Arial"/>
          <w:b/>
          <w:sz w:val="20"/>
          <w:szCs w:val="20"/>
        </w:rPr>
        <w:t>2</w:t>
      </w:r>
      <w:r w:rsidR="004C3E7A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90406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90406">
        <w:rPr>
          <w:rFonts w:ascii="Arial" w:hAnsi="Arial" w:cs="Arial"/>
          <w:b/>
          <w:sz w:val="20"/>
          <w:szCs w:val="20"/>
        </w:rPr>
        <w:t>JANEIRO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90406">
        <w:rPr>
          <w:rFonts w:ascii="Arial" w:hAnsi="Arial" w:cs="Arial"/>
          <w:sz w:val="20"/>
          <w:szCs w:val="20"/>
        </w:rPr>
        <w:t>a confecção de blocos de relatório dos serviços prestados pelos motoristas e Assistência Municipal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F90406">
        <w:rPr>
          <w:rFonts w:ascii="Arial" w:hAnsi="Arial" w:cs="Arial"/>
          <w:b/>
          <w:sz w:val="20"/>
          <w:szCs w:val="20"/>
        </w:rPr>
        <w:t xml:space="preserve">DO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 FERRAZ DE VASCONCELOS, DECRETA E EU PROMULGO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F90406">
        <w:rPr>
          <w:rFonts w:ascii="Arial" w:hAnsi="Arial" w:cs="Arial"/>
          <w:sz w:val="20"/>
          <w:szCs w:val="20"/>
        </w:rPr>
        <w:t>o Sr. Chefe do Executivo, autorizado a mandar confeccionar blocos de relatório dos serviços prestados pela Assistência Municipal, assim como relatório diário dos serviços prestados pelos motoristas.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1569" w:rsidRDefault="000609BB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F90406">
        <w:rPr>
          <w:rFonts w:ascii="Arial" w:hAnsi="Arial" w:cs="Arial"/>
          <w:sz w:val="20"/>
          <w:szCs w:val="20"/>
        </w:rPr>
        <w:t xml:space="preserve">Para exploração e execução dos blocos acima citados, será respeitada integralmente a minuta aprovada pela Câmara Municipal e anexo </w:t>
      </w:r>
      <w:proofErr w:type="spellStart"/>
      <w:r w:rsidR="00F90406">
        <w:rPr>
          <w:rFonts w:ascii="Arial" w:hAnsi="Arial" w:cs="Arial"/>
          <w:sz w:val="20"/>
          <w:szCs w:val="20"/>
        </w:rPr>
        <w:t>a</w:t>
      </w:r>
      <w:proofErr w:type="spellEnd"/>
      <w:r w:rsidR="00F90406">
        <w:rPr>
          <w:rFonts w:ascii="Arial" w:hAnsi="Arial" w:cs="Arial"/>
          <w:sz w:val="20"/>
          <w:szCs w:val="20"/>
        </w:rPr>
        <w:t xml:space="preserve"> presente Lei</w:t>
      </w:r>
      <w:r w:rsidR="009C1569">
        <w:rPr>
          <w:rFonts w:ascii="Arial" w:hAnsi="Arial" w:cs="Arial"/>
          <w:sz w:val="20"/>
          <w:szCs w:val="20"/>
        </w:rPr>
        <w:t>.</w:t>
      </w:r>
    </w:p>
    <w:p w:rsidR="00070E82" w:rsidRDefault="00070E8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0406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8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0406">
        <w:rPr>
          <w:rFonts w:ascii="Arial" w:hAnsi="Arial" w:cs="Arial"/>
          <w:sz w:val="20"/>
          <w:szCs w:val="20"/>
        </w:rPr>
        <w:t>A verba para execução da presente Lei, correrá por conta do orçamento vigente, suplementada se for o caso.</w:t>
      </w:r>
    </w:p>
    <w:p w:rsidR="00F90406" w:rsidRDefault="00F90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90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040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90406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90406">
        <w:rPr>
          <w:rFonts w:ascii="Arial" w:hAnsi="Arial" w:cs="Arial"/>
          <w:sz w:val="20"/>
          <w:szCs w:val="20"/>
        </w:rPr>
        <w:t>janeiro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3E7A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504A5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6053-1A84-4F81-833C-5CF09DB8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2019-07-24T19:42:00Z</dcterms:created>
  <dcterms:modified xsi:type="dcterms:W3CDTF">2019-07-25T13:43:00Z</dcterms:modified>
</cp:coreProperties>
</file>