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504A5">
        <w:rPr>
          <w:rFonts w:ascii="Arial" w:hAnsi="Arial" w:cs="Arial"/>
          <w:b/>
          <w:sz w:val="20"/>
          <w:szCs w:val="20"/>
        </w:rPr>
        <w:t>29</w:t>
      </w:r>
      <w:r w:rsidR="00231CE3">
        <w:rPr>
          <w:rFonts w:ascii="Arial" w:hAnsi="Arial" w:cs="Arial"/>
          <w:b/>
          <w:sz w:val="20"/>
          <w:szCs w:val="20"/>
        </w:rPr>
        <w:t>9</w:t>
      </w:r>
      <w:r w:rsidR="006B72FC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8119C">
        <w:rPr>
          <w:rFonts w:ascii="Arial" w:hAnsi="Arial" w:cs="Arial"/>
          <w:b/>
          <w:sz w:val="20"/>
          <w:szCs w:val="20"/>
        </w:rPr>
        <w:t>1</w:t>
      </w:r>
      <w:r w:rsidR="00231CE3">
        <w:rPr>
          <w:rFonts w:ascii="Arial" w:hAnsi="Arial" w:cs="Arial"/>
          <w:b/>
          <w:sz w:val="20"/>
          <w:szCs w:val="20"/>
        </w:rPr>
        <w:t>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222BA">
        <w:rPr>
          <w:rFonts w:ascii="Arial" w:hAnsi="Arial" w:cs="Arial"/>
          <w:b/>
          <w:sz w:val="20"/>
          <w:szCs w:val="20"/>
        </w:rPr>
        <w:t>MARÇO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A2406">
        <w:rPr>
          <w:rFonts w:ascii="Arial" w:hAnsi="Arial" w:cs="Arial"/>
          <w:sz w:val="20"/>
          <w:szCs w:val="20"/>
        </w:rPr>
        <w:t xml:space="preserve"> </w:t>
      </w:r>
      <w:r w:rsidR="00231CE3">
        <w:rPr>
          <w:rFonts w:ascii="Arial" w:hAnsi="Arial" w:cs="Arial"/>
          <w:sz w:val="20"/>
          <w:szCs w:val="20"/>
        </w:rPr>
        <w:t>pagamento de vencimentos do Corpo Administrativo do Ginásio Municipal e Gratificação a Professores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F90406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 FERRAZ DE VASCONCELOS, DECRETA E EU PROMULGO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4E60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7A75">
        <w:rPr>
          <w:rFonts w:ascii="Arial" w:hAnsi="Arial" w:cs="Arial"/>
          <w:sz w:val="20"/>
          <w:szCs w:val="20"/>
        </w:rPr>
        <w:t>Fi</w:t>
      </w:r>
      <w:r w:rsidR="00E11375">
        <w:rPr>
          <w:rFonts w:ascii="Arial" w:hAnsi="Arial" w:cs="Arial"/>
          <w:sz w:val="20"/>
          <w:szCs w:val="20"/>
        </w:rPr>
        <w:t xml:space="preserve">ca </w:t>
      </w:r>
      <w:r w:rsidR="007419F3">
        <w:rPr>
          <w:rFonts w:ascii="Arial" w:hAnsi="Arial" w:cs="Arial"/>
          <w:sz w:val="20"/>
          <w:szCs w:val="20"/>
        </w:rPr>
        <w:t xml:space="preserve">o Sr. </w:t>
      </w:r>
      <w:r w:rsidR="00231CE3">
        <w:rPr>
          <w:rFonts w:ascii="Arial" w:hAnsi="Arial" w:cs="Arial"/>
          <w:sz w:val="20"/>
          <w:szCs w:val="20"/>
        </w:rPr>
        <w:t>Prefeito Municipal</w:t>
      </w:r>
      <w:r w:rsidR="007419F3">
        <w:rPr>
          <w:rFonts w:ascii="Arial" w:hAnsi="Arial" w:cs="Arial"/>
          <w:sz w:val="20"/>
          <w:szCs w:val="20"/>
        </w:rPr>
        <w:t xml:space="preserve"> autorizado a </w:t>
      </w:r>
      <w:r w:rsidR="00231CE3">
        <w:rPr>
          <w:rFonts w:ascii="Arial" w:hAnsi="Arial" w:cs="Arial"/>
          <w:sz w:val="20"/>
          <w:szCs w:val="20"/>
        </w:rPr>
        <w:t>pagar os vencimentos do Corpo Administrativo do Ginásio Municipal, nas bases da tabela anterior, até que seja reformada a legislação sobre o assunto</w:t>
      </w:r>
      <w:r w:rsidR="00F90406">
        <w:rPr>
          <w:rFonts w:ascii="Arial" w:hAnsi="Arial" w:cs="Arial"/>
          <w:sz w:val="20"/>
          <w:szCs w:val="20"/>
        </w:rPr>
        <w:t>.</w:t>
      </w:r>
    </w:p>
    <w:p w:rsidR="00F90406" w:rsidRPr="008F4E60" w:rsidRDefault="00F9040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2B0F" w:rsidRDefault="000609BB" w:rsidP="007419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231CE3">
        <w:rPr>
          <w:rFonts w:ascii="Arial" w:hAnsi="Arial" w:cs="Arial"/>
          <w:sz w:val="20"/>
          <w:szCs w:val="20"/>
        </w:rPr>
        <w:t>Fica ainda autorizado o pagamento da importância de Cr$ 13.280,00 (treze mil, duzentos e oitenta cruzeiros), referente à reposição de aulas extras aos professores do citado estabelecimento</w:t>
      </w:r>
      <w:r w:rsidR="007419F3">
        <w:rPr>
          <w:rFonts w:ascii="Arial" w:hAnsi="Arial" w:cs="Arial"/>
          <w:sz w:val="20"/>
          <w:szCs w:val="20"/>
        </w:rPr>
        <w:t>.</w:t>
      </w:r>
    </w:p>
    <w:p w:rsidR="008A2406" w:rsidRDefault="008A2406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1CE3" w:rsidRDefault="008A2406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40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231CE3">
        <w:rPr>
          <w:rFonts w:ascii="Arial" w:hAnsi="Arial" w:cs="Arial"/>
          <w:sz w:val="20"/>
          <w:szCs w:val="20"/>
        </w:rPr>
        <w:t>Para fazer face as despesas da presente Lei, recorrerá o Executivo aos meios próprios consignados no orçamento vigente, codificada sob nº 4.30.1-8.33.4 – Para vencimentos dos professores e manutenção do Ginásio Municipal.</w:t>
      </w:r>
    </w:p>
    <w:p w:rsidR="00231CE3" w:rsidRDefault="00231CE3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231CE3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1CE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38119C">
        <w:rPr>
          <w:rFonts w:ascii="Arial" w:hAnsi="Arial" w:cs="Arial"/>
          <w:sz w:val="20"/>
          <w:szCs w:val="20"/>
        </w:rPr>
        <w:t>1</w:t>
      </w:r>
      <w:r w:rsidR="00231CE3">
        <w:rPr>
          <w:rFonts w:ascii="Arial" w:hAnsi="Arial" w:cs="Arial"/>
          <w:sz w:val="20"/>
          <w:szCs w:val="20"/>
        </w:rPr>
        <w:t>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C222BA">
        <w:rPr>
          <w:rFonts w:ascii="Arial" w:hAnsi="Arial" w:cs="Arial"/>
          <w:sz w:val="20"/>
          <w:szCs w:val="20"/>
        </w:rPr>
        <w:t>março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7A68"/>
    <w:rsid w:val="00132801"/>
    <w:rsid w:val="0015415D"/>
    <w:rsid w:val="00156962"/>
    <w:rsid w:val="0016325F"/>
    <w:rsid w:val="00163CCE"/>
    <w:rsid w:val="00167E3F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6559"/>
    <w:rsid w:val="00245328"/>
    <w:rsid w:val="00275683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718EC"/>
    <w:rsid w:val="0038119C"/>
    <w:rsid w:val="00383537"/>
    <w:rsid w:val="00384C84"/>
    <w:rsid w:val="003A2CEF"/>
    <w:rsid w:val="003B105D"/>
    <w:rsid w:val="003B6866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408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BFA"/>
    <w:rsid w:val="00520898"/>
    <w:rsid w:val="00524AA8"/>
    <w:rsid w:val="005309A5"/>
    <w:rsid w:val="0053183B"/>
    <w:rsid w:val="0053584B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2A39"/>
    <w:rsid w:val="005F7C7A"/>
    <w:rsid w:val="00623064"/>
    <w:rsid w:val="00653603"/>
    <w:rsid w:val="006645CE"/>
    <w:rsid w:val="00680328"/>
    <w:rsid w:val="006906C7"/>
    <w:rsid w:val="0069673A"/>
    <w:rsid w:val="006A4C3C"/>
    <w:rsid w:val="006B5C90"/>
    <w:rsid w:val="006B72FC"/>
    <w:rsid w:val="006E6148"/>
    <w:rsid w:val="007133E2"/>
    <w:rsid w:val="00726414"/>
    <w:rsid w:val="007324F8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2F76"/>
    <w:rsid w:val="008668BF"/>
    <w:rsid w:val="00871A26"/>
    <w:rsid w:val="008A2406"/>
    <w:rsid w:val="008A458E"/>
    <w:rsid w:val="008B3169"/>
    <w:rsid w:val="008C7B59"/>
    <w:rsid w:val="008D100D"/>
    <w:rsid w:val="008D17E5"/>
    <w:rsid w:val="008D6C23"/>
    <w:rsid w:val="008E5DB0"/>
    <w:rsid w:val="008F4E60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61F3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E2DE8"/>
    <w:rsid w:val="00F025E4"/>
    <w:rsid w:val="00F02B0F"/>
    <w:rsid w:val="00F1339F"/>
    <w:rsid w:val="00F1571E"/>
    <w:rsid w:val="00F213E0"/>
    <w:rsid w:val="00F34289"/>
    <w:rsid w:val="00F47E78"/>
    <w:rsid w:val="00F504A5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95A81-4A0A-40E5-95B2-2EF6FFD75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2019-07-24T20:51:00Z</dcterms:created>
  <dcterms:modified xsi:type="dcterms:W3CDTF">2019-07-25T13:45:00Z</dcterms:modified>
</cp:coreProperties>
</file>