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2B1FC5">
        <w:rPr>
          <w:rFonts w:ascii="Arial" w:hAnsi="Arial" w:cs="Arial"/>
          <w:b/>
          <w:sz w:val="20"/>
          <w:szCs w:val="20"/>
        </w:rPr>
        <w:t>2</w:t>
      </w:r>
      <w:r w:rsidR="008D2E38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5F38D4">
        <w:rPr>
          <w:rFonts w:ascii="Arial" w:hAnsi="Arial" w:cs="Arial"/>
          <w:sz w:val="20"/>
          <w:szCs w:val="20"/>
        </w:rPr>
        <w:t xml:space="preserve">autorização ao </w:t>
      </w:r>
      <w:r w:rsidR="002B1FC5">
        <w:rPr>
          <w:rFonts w:ascii="Arial" w:hAnsi="Arial" w:cs="Arial"/>
          <w:sz w:val="20"/>
          <w:szCs w:val="20"/>
        </w:rPr>
        <w:t>Chefe do</w:t>
      </w:r>
      <w:r w:rsidR="009F2449">
        <w:rPr>
          <w:rFonts w:ascii="Arial" w:hAnsi="Arial" w:cs="Arial"/>
          <w:sz w:val="20"/>
          <w:szCs w:val="20"/>
        </w:rPr>
        <w:t xml:space="preserve"> Executivo para </w:t>
      </w:r>
      <w:r w:rsidR="002B1FC5">
        <w:rPr>
          <w:rFonts w:ascii="Arial" w:hAnsi="Arial" w:cs="Arial"/>
          <w:sz w:val="20"/>
          <w:szCs w:val="20"/>
        </w:rPr>
        <w:t>contratar Engenheiro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FAÇO SABER, QUE A CÂMARA MUNICIPAL DE FERRA</w:t>
      </w:r>
      <w:r>
        <w:rPr>
          <w:rFonts w:ascii="Arial" w:hAnsi="Arial" w:cs="Arial"/>
          <w:sz w:val="20"/>
          <w:szCs w:val="20"/>
        </w:rPr>
        <w:t>Z</w:t>
      </w:r>
      <w:r w:rsidRPr="003535AC">
        <w:rPr>
          <w:rFonts w:ascii="Arial" w:hAnsi="Arial" w:cs="Arial"/>
          <w:sz w:val="20"/>
          <w:szCs w:val="20"/>
        </w:rPr>
        <w:t xml:space="preserve"> DE VASCONCELOS DECRETA E EU PROMULGO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5F38D4">
        <w:rPr>
          <w:rFonts w:ascii="Arial" w:hAnsi="Arial" w:cs="Arial"/>
          <w:sz w:val="20"/>
          <w:szCs w:val="20"/>
        </w:rPr>
        <w:t xml:space="preserve">o </w:t>
      </w:r>
      <w:r w:rsidR="002B1FC5">
        <w:rPr>
          <w:rFonts w:ascii="Arial" w:hAnsi="Arial" w:cs="Arial"/>
          <w:sz w:val="20"/>
          <w:szCs w:val="20"/>
        </w:rPr>
        <w:t>Sr. Chefe do</w:t>
      </w:r>
      <w:r w:rsidR="009F2449">
        <w:rPr>
          <w:rFonts w:ascii="Arial" w:hAnsi="Arial" w:cs="Arial"/>
          <w:sz w:val="20"/>
          <w:szCs w:val="20"/>
        </w:rPr>
        <w:t xml:space="preserve"> E</w:t>
      </w:r>
      <w:r w:rsidR="005F38D4">
        <w:rPr>
          <w:rFonts w:ascii="Arial" w:hAnsi="Arial" w:cs="Arial"/>
          <w:sz w:val="20"/>
          <w:szCs w:val="20"/>
        </w:rPr>
        <w:t xml:space="preserve">xecutivo autorizado a </w:t>
      </w:r>
      <w:r w:rsidR="002B1FC5">
        <w:rPr>
          <w:rFonts w:ascii="Arial" w:hAnsi="Arial" w:cs="Arial"/>
          <w:sz w:val="20"/>
          <w:szCs w:val="20"/>
        </w:rPr>
        <w:t>contratar um Engenheiro ou Topógrafo, para exercer o Cargo de Diretor dos Serviços de Obras da Municipalidade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DCB" w:rsidRPr="00D16DCB" w:rsidRDefault="002B1FC5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16DCB">
        <w:rPr>
          <w:rFonts w:ascii="Arial" w:hAnsi="Arial" w:cs="Arial"/>
          <w:sz w:val="20"/>
          <w:szCs w:val="20"/>
        </w:rPr>
        <w:t>O período do contrato</w:t>
      </w:r>
      <w:r w:rsidR="00D16DCB" w:rsidRPr="00D16DCB">
        <w:rPr>
          <w:rFonts w:ascii="Arial" w:hAnsi="Arial" w:cs="Arial"/>
          <w:sz w:val="20"/>
          <w:szCs w:val="20"/>
        </w:rPr>
        <w:t xml:space="preserve"> referido neste artigo será de </w:t>
      </w:r>
      <w:proofErr w:type="spellStart"/>
      <w:r w:rsidR="00D16DCB" w:rsidRPr="00D16DCB">
        <w:rPr>
          <w:rFonts w:ascii="Arial" w:hAnsi="Arial" w:cs="Arial"/>
          <w:sz w:val="20"/>
          <w:szCs w:val="20"/>
        </w:rPr>
        <w:t>hum</w:t>
      </w:r>
      <w:proofErr w:type="spellEnd"/>
      <w:r w:rsidR="00D16DCB" w:rsidRPr="00D16DCB">
        <w:rPr>
          <w:rFonts w:ascii="Arial" w:hAnsi="Arial" w:cs="Arial"/>
          <w:sz w:val="20"/>
          <w:szCs w:val="20"/>
        </w:rPr>
        <w:t xml:space="preserve"> ano.</w:t>
      </w:r>
    </w:p>
    <w:p w:rsidR="00D16DCB" w:rsidRDefault="00D16DCB" w:rsidP="001260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16DCB">
        <w:rPr>
          <w:rFonts w:ascii="Arial" w:hAnsi="Arial" w:cs="Arial"/>
          <w:sz w:val="20"/>
          <w:szCs w:val="20"/>
        </w:rPr>
        <w:t>Os vencimentos do Engenheiro ou Topógrafo a ser contratado, serão de Cr$ 8.000,00 (oito mil cruzeiros) mensais, obrigando-se o mesmo a dar expediente na Prefeitura Municipal, uma vez por semana, com tempo integral de serviço</w:t>
      </w:r>
      <w:r w:rsidR="00126088">
        <w:rPr>
          <w:rFonts w:ascii="Arial" w:hAnsi="Arial" w:cs="Arial"/>
          <w:sz w:val="20"/>
          <w:szCs w:val="20"/>
        </w:rPr>
        <w:t>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DCB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D16DCB">
        <w:rPr>
          <w:rFonts w:ascii="Arial" w:hAnsi="Arial" w:cs="Arial"/>
          <w:sz w:val="20"/>
          <w:szCs w:val="20"/>
        </w:rPr>
        <w:t>As despesas decorrentes para execução da presente Lei, correrão por conta da verba própria do orçamento vigente.</w:t>
      </w:r>
    </w:p>
    <w:p w:rsidR="00D16DCB" w:rsidRDefault="00D16DC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D16DC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C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2E38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06029"/>
    <w:rsid w:val="00D155C8"/>
    <w:rsid w:val="00D16DCB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7272-248F-421B-AB94-A69B066E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2019-07-25T13:11:00Z</dcterms:created>
  <dcterms:modified xsi:type="dcterms:W3CDTF">2019-07-25T14:13:00Z</dcterms:modified>
</cp:coreProperties>
</file>