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</w:t>
      </w:r>
      <w:r w:rsidR="005D65EF">
        <w:rPr>
          <w:rFonts w:ascii="Arial" w:hAnsi="Arial" w:cs="Arial"/>
          <w:b/>
          <w:sz w:val="20"/>
          <w:szCs w:val="20"/>
        </w:rPr>
        <w:t>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72E2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65EF">
        <w:rPr>
          <w:rFonts w:ascii="Arial" w:hAnsi="Arial" w:cs="Arial"/>
          <w:sz w:val="20"/>
          <w:szCs w:val="20"/>
        </w:rPr>
        <w:t xml:space="preserve">abertura de Crédito Especial, para pagamento de serviços do levantamento topográfico e </w:t>
      </w:r>
      <w:proofErr w:type="spellStart"/>
      <w:r w:rsidR="005D65EF">
        <w:rPr>
          <w:rFonts w:ascii="Arial" w:hAnsi="Arial" w:cs="Arial"/>
          <w:sz w:val="20"/>
          <w:szCs w:val="20"/>
        </w:rPr>
        <w:t>planialtimétrico</w:t>
      </w:r>
      <w:proofErr w:type="spellEnd"/>
      <w:r w:rsidR="005D65EF">
        <w:rPr>
          <w:rFonts w:ascii="Arial" w:hAnsi="Arial" w:cs="Arial"/>
          <w:sz w:val="20"/>
          <w:szCs w:val="20"/>
        </w:rPr>
        <w:t xml:space="preserve"> dos terrenos que se destinam à construção do Grupo Escolar, Delegacia de Polícia e Cadeia Pública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472E2E">
        <w:rPr>
          <w:rFonts w:ascii="Arial" w:hAnsi="Arial" w:cs="Arial"/>
          <w:b/>
          <w:sz w:val="20"/>
          <w:szCs w:val="20"/>
        </w:rPr>
        <w:t>ME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5D65EF">
        <w:rPr>
          <w:rFonts w:ascii="Arial" w:hAnsi="Arial" w:cs="Arial"/>
          <w:sz w:val="20"/>
          <w:szCs w:val="20"/>
        </w:rPr>
        <w:t xml:space="preserve">aberto na Diretoria do Serviço de Contabilidade, um Crédito Especial no valor </w:t>
      </w:r>
      <w:r w:rsidR="00472E2E">
        <w:rPr>
          <w:rFonts w:ascii="Arial" w:hAnsi="Arial" w:cs="Arial"/>
          <w:sz w:val="20"/>
          <w:szCs w:val="20"/>
        </w:rPr>
        <w:t>de Cr$ 25.000,00 (</w:t>
      </w:r>
      <w:r w:rsidR="005D65EF">
        <w:rPr>
          <w:rFonts w:ascii="Arial" w:hAnsi="Arial" w:cs="Arial"/>
          <w:sz w:val="20"/>
          <w:szCs w:val="20"/>
        </w:rPr>
        <w:t>vinte e cinco</w:t>
      </w:r>
      <w:r w:rsidR="00472E2E">
        <w:rPr>
          <w:rFonts w:ascii="Arial" w:hAnsi="Arial" w:cs="Arial"/>
          <w:sz w:val="20"/>
          <w:szCs w:val="20"/>
        </w:rPr>
        <w:t xml:space="preserve"> mil cruzeiros), </w:t>
      </w:r>
      <w:r w:rsidR="005D65EF">
        <w:rPr>
          <w:rFonts w:ascii="Arial" w:hAnsi="Arial" w:cs="Arial"/>
          <w:sz w:val="20"/>
          <w:szCs w:val="20"/>
        </w:rPr>
        <w:t xml:space="preserve">destinado a atender aos serviços de levantamento topográfico e </w:t>
      </w:r>
      <w:proofErr w:type="spellStart"/>
      <w:r w:rsidR="005D65EF">
        <w:rPr>
          <w:rFonts w:ascii="Arial" w:hAnsi="Arial" w:cs="Arial"/>
          <w:sz w:val="20"/>
          <w:szCs w:val="20"/>
        </w:rPr>
        <w:t>planilatimétrico</w:t>
      </w:r>
      <w:proofErr w:type="spellEnd"/>
      <w:r w:rsidR="005D65EF">
        <w:rPr>
          <w:rFonts w:ascii="Arial" w:hAnsi="Arial" w:cs="Arial"/>
          <w:sz w:val="20"/>
          <w:szCs w:val="20"/>
        </w:rPr>
        <w:t xml:space="preserve"> dos terrenos que se destinam à construção, pelo Governo do Estado dos prédios, para o</w:t>
      </w:r>
      <w:r w:rsidR="00472E2E">
        <w:rPr>
          <w:rFonts w:ascii="Arial" w:hAnsi="Arial" w:cs="Arial"/>
          <w:sz w:val="20"/>
          <w:szCs w:val="20"/>
        </w:rPr>
        <w:t xml:space="preserve"> Grupo Escolar</w:t>
      </w:r>
      <w:r w:rsidR="005D65EF">
        <w:rPr>
          <w:rFonts w:ascii="Arial" w:hAnsi="Arial" w:cs="Arial"/>
          <w:sz w:val="20"/>
          <w:szCs w:val="20"/>
        </w:rPr>
        <w:t>, para a Delegacia de Polícia e Cadeia Pública</w:t>
      </w:r>
      <w:r w:rsidR="00472E2E">
        <w:rPr>
          <w:rFonts w:ascii="Arial" w:hAnsi="Arial" w:cs="Arial"/>
          <w:sz w:val="20"/>
          <w:szCs w:val="20"/>
        </w:rPr>
        <w:t>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5EF" w:rsidRPr="005D65EF" w:rsidRDefault="005D65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D65EF">
        <w:rPr>
          <w:rFonts w:ascii="Arial" w:hAnsi="Arial" w:cs="Arial"/>
          <w:sz w:val="20"/>
          <w:szCs w:val="20"/>
        </w:rPr>
        <w:t>O valor do presente crédito especial correrá por conta da anulação parcial da verba abaixo enumerada e constante do Orçamento vigente:</w:t>
      </w:r>
    </w:p>
    <w:p w:rsidR="005D65EF" w:rsidRDefault="005D65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650"/>
        <w:gridCol w:w="1196"/>
      </w:tblGrid>
      <w:tr w:rsidR="005D65EF" w:rsidRPr="00472E2E" w:rsidTr="001E4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65EF" w:rsidRPr="00472E2E" w:rsidRDefault="005D65E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65EF" w:rsidRPr="00472E2E" w:rsidRDefault="005D65E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65EF" w:rsidRPr="00472E2E" w:rsidRDefault="005D65EF" w:rsidP="001E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E2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3.00.1-8.80.0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Vencimentos do Fiscal de Obras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D65EF" w:rsidTr="001E4F59">
        <w:trPr>
          <w:jc w:val="center"/>
        </w:trPr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65EF" w:rsidRDefault="005D65EF" w:rsidP="001E4F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D65EF" w:rsidRDefault="005D65EF" w:rsidP="001E4F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5D65EF" w:rsidRPr="005D65EF" w:rsidRDefault="005D65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>15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B0731E">
        <w:rPr>
          <w:rFonts w:ascii="Arial" w:hAnsi="Arial" w:cs="Arial"/>
          <w:sz w:val="20"/>
          <w:szCs w:val="20"/>
        </w:rPr>
        <w:t>15 (quinze)</w:t>
      </w:r>
      <w:r w:rsidR="00CF341B">
        <w:rPr>
          <w:rFonts w:ascii="Arial" w:hAnsi="Arial" w:cs="Arial"/>
          <w:sz w:val="20"/>
          <w:szCs w:val="20"/>
        </w:rPr>
        <w:t xml:space="preserve"> 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72AB-0F30-485E-A6CC-B1ACD7FD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2019-07-29T16:46:00Z</dcterms:created>
  <dcterms:modified xsi:type="dcterms:W3CDTF">2019-07-29T16:53:00Z</dcterms:modified>
</cp:coreProperties>
</file>