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E50F3">
        <w:rPr>
          <w:rFonts w:ascii="Arial" w:hAnsi="Arial" w:cs="Arial"/>
          <w:b/>
          <w:sz w:val="20"/>
          <w:szCs w:val="20"/>
        </w:rPr>
        <w:t>37</w:t>
      </w:r>
      <w:r w:rsidR="00104FF2">
        <w:rPr>
          <w:rFonts w:ascii="Arial" w:hAnsi="Arial" w:cs="Arial"/>
          <w:b/>
          <w:sz w:val="20"/>
          <w:szCs w:val="20"/>
        </w:rPr>
        <w:t>9</w:t>
      </w:r>
      <w:r w:rsidR="00D155A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04FF2">
        <w:rPr>
          <w:rFonts w:ascii="Arial" w:hAnsi="Arial" w:cs="Arial"/>
          <w:b/>
          <w:sz w:val="20"/>
          <w:szCs w:val="20"/>
        </w:rPr>
        <w:t>22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104FF2">
        <w:rPr>
          <w:rFonts w:ascii="Arial" w:hAnsi="Arial" w:cs="Arial"/>
          <w:b/>
          <w:sz w:val="20"/>
          <w:szCs w:val="20"/>
        </w:rPr>
        <w:t>MARÇO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E50F3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04FF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ao Poder Executivo a alienar, a quem convier, terreno de propriedade de Patrimônio Municipal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104FF2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EU, PEDRO PAULO PAULINO, PREFEITO</w:t>
      </w:r>
      <w:r w:rsidR="001E4A05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>
        <w:rPr>
          <w:rFonts w:ascii="Arial" w:hAnsi="Arial" w:cs="Arial"/>
          <w:b/>
          <w:sz w:val="20"/>
          <w:szCs w:val="20"/>
        </w:rPr>
        <w:t>, COMARCA DE MOGI DAS CRUZES, ESTADO DE SÃO PAULO, USANDO DAS ATRIBUIÇÕES QUE ME SÃO CONFERIDAS POR LEI</w:t>
      </w:r>
      <w:r w:rsidR="000B2B63">
        <w:rPr>
          <w:rFonts w:ascii="Arial" w:hAnsi="Arial" w:cs="Arial"/>
          <w:b/>
          <w:sz w:val="20"/>
          <w:szCs w:val="20"/>
        </w:rPr>
        <w:t>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104FF2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</w:t>
      </w:r>
      <w:r w:rsidR="00D155A0">
        <w:rPr>
          <w:rFonts w:ascii="Arial" w:hAnsi="Arial" w:cs="Arial"/>
          <w:sz w:val="20"/>
          <w:szCs w:val="20"/>
        </w:rPr>
        <w:t>DECRET</w:t>
      </w:r>
      <w:r>
        <w:rPr>
          <w:rFonts w:ascii="Arial" w:hAnsi="Arial" w:cs="Arial"/>
          <w:sz w:val="20"/>
          <w:szCs w:val="20"/>
        </w:rPr>
        <w:t>OU</w:t>
      </w:r>
      <w:r w:rsidR="00F90406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 xml:space="preserve"> EU SANCIONO E </w:t>
      </w:r>
      <w:r w:rsidR="00F90406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O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7DCD" w:rsidRDefault="009E46C8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C7A75">
        <w:rPr>
          <w:rFonts w:ascii="Arial" w:hAnsi="Arial" w:cs="Arial"/>
          <w:sz w:val="20"/>
          <w:szCs w:val="20"/>
        </w:rPr>
        <w:t>Fi</w:t>
      </w:r>
      <w:r w:rsidR="00E11375">
        <w:rPr>
          <w:rFonts w:ascii="Arial" w:hAnsi="Arial" w:cs="Arial"/>
          <w:sz w:val="20"/>
          <w:szCs w:val="20"/>
        </w:rPr>
        <w:t xml:space="preserve">ca </w:t>
      </w:r>
      <w:r w:rsidR="00104FF2">
        <w:rPr>
          <w:rFonts w:ascii="Arial" w:hAnsi="Arial" w:cs="Arial"/>
          <w:sz w:val="20"/>
          <w:szCs w:val="20"/>
        </w:rPr>
        <w:t xml:space="preserve">o Poder Executivo autorizado a alienar, a quem convier e mediante Doação, o terreno de propriedade do Patrimônio Municipal situado nesta Cidade com frente para as ruas Jácomo </w:t>
      </w:r>
      <w:proofErr w:type="spellStart"/>
      <w:r w:rsidR="00104FF2">
        <w:rPr>
          <w:rFonts w:ascii="Arial" w:hAnsi="Arial" w:cs="Arial"/>
          <w:sz w:val="20"/>
          <w:szCs w:val="20"/>
        </w:rPr>
        <w:t>Zanchetta</w:t>
      </w:r>
      <w:proofErr w:type="spellEnd"/>
      <w:r w:rsidR="00104FF2">
        <w:rPr>
          <w:rFonts w:ascii="Arial" w:hAnsi="Arial" w:cs="Arial"/>
          <w:sz w:val="20"/>
          <w:szCs w:val="20"/>
        </w:rPr>
        <w:t>, 117,10 (cento e dezessete metros e dez centímetros), na linha de frente, pertencente a rua Juvenal Guerra, 68,48 (sessenta e oito metros e quarenta e oito centímetros)</w:t>
      </w:r>
      <w:r w:rsidR="001D0807">
        <w:rPr>
          <w:rFonts w:ascii="Arial" w:hAnsi="Arial" w:cs="Arial"/>
          <w:sz w:val="20"/>
          <w:szCs w:val="20"/>
        </w:rPr>
        <w:t xml:space="preserve"> e 70,00 metros (setenta metros) na linha de fundo contraposta à frente, com área total de 4.400 (quatro mil e quatrocentos) metros quadrados, confrontando do lado direito, de quem da rua olha para o terreno, com os fundos do lote nº 3 (três) e do lado esquerdo com os fundos do lote 18 (dezoito), 17 (dezessete), 16 (dezesseis), 15 (quinze), 10 (dez) e 9 (nove) e nos fundos com os fundos dos lotes 4 (quatro), 5 (cinco), 6 (seis), 7 (sete) e 8 (oito), todos os referidos lotes pertencentes ao Projeto do Loteamento do Sítio Paredão</w:t>
      </w:r>
      <w:r w:rsidR="008C2A19">
        <w:rPr>
          <w:rFonts w:ascii="Arial" w:hAnsi="Arial" w:cs="Arial"/>
          <w:sz w:val="20"/>
          <w:szCs w:val="20"/>
        </w:rPr>
        <w:t>.</w:t>
      </w:r>
    </w:p>
    <w:p w:rsidR="00757DCD" w:rsidRDefault="00757DCD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406" w:rsidRDefault="000609B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D155A0">
        <w:rPr>
          <w:rFonts w:ascii="Arial" w:hAnsi="Arial" w:cs="Arial"/>
          <w:b/>
          <w:sz w:val="20"/>
          <w:szCs w:val="20"/>
        </w:rPr>
        <w:t xml:space="preserve"> </w:t>
      </w:r>
      <w:r w:rsidR="00D155A0" w:rsidRPr="00D155A0">
        <w:rPr>
          <w:rFonts w:ascii="Arial" w:hAnsi="Arial" w:cs="Arial"/>
          <w:sz w:val="20"/>
          <w:szCs w:val="20"/>
        </w:rPr>
        <w:t xml:space="preserve">O </w:t>
      </w:r>
      <w:r w:rsidR="001D0807">
        <w:rPr>
          <w:rFonts w:ascii="Arial" w:hAnsi="Arial" w:cs="Arial"/>
          <w:sz w:val="20"/>
          <w:szCs w:val="20"/>
        </w:rPr>
        <w:t>donatário obrigar-se-á, na respectiva escritura, a transmitir a área recebida em doação ao Governo do Estado de São Paulo no prazo de 120 (cento e vinte) dias a contar da data daquele instrumento, mediante doação para o fim expresso de ser nela construída o prédio destinado ao funcionamento do Grupo Escolar de Ferraz de Vasconcelos</w:t>
      </w:r>
      <w:r w:rsidR="0085151A">
        <w:rPr>
          <w:rFonts w:ascii="Arial" w:hAnsi="Arial" w:cs="Arial"/>
          <w:sz w:val="20"/>
          <w:szCs w:val="20"/>
        </w:rPr>
        <w:t>.</w:t>
      </w:r>
    </w:p>
    <w:p w:rsidR="008A2406" w:rsidRDefault="008A2406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00E2" w:rsidRDefault="008A2406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240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D0807">
        <w:rPr>
          <w:rFonts w:ascii="Arial" w:hAnsi="Arial" w:cs="Arial"/>
          <w:sz w:val="20"/>
          <w:szCs w:val="20"/>
        </w:rPr>
        <w:t xml:space="preserve">Se a transmissão de que trata o artigo anterior não se realizar no prazo estipulado será considerada nula de pleno direito a doação autorizada no artigo 1º (primeiro), revertendo a área </w:t>
      </w:r>
      <w:r w:rsidR="000800E2">
        <w:rPr>
          <w:rFonts w:ascii="Arial" w:hAnsi="Arial" w:cs="Arial"/>
          <w:sz w:val="20"/>
          <w:szCs w:val="20"/>
        </w:rPr>
        <w:t>citada ao Patrimônio Municipal independentemente de qualquer interpelação ou pagamento.</w:t>
      </w:r>
    </w:p>
    <w:p w:rsidR="000800E2" w:rsidRDefault="000800E2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8D6749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</w:t>
      </w:r>
      <w:r w:rsidR="00D155A0" w:rsidRPr="00D155A0">
        <w:rPr>
          <w:rFonts w:ascii="Arial" w:hAnsi="Arial" w:cs="Arial"/>
          <w:b/>
          <w:sz w:val="20"/>
          <w:szCs w:val="20"/>
        </w:rPr>
        <w:t>º</w:t>
      </w:r>
      <w:r w:rsidR="00D155A0" w:rsidRPr="009F2E51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53584B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0800E2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>em 22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8D6749">
        <w:rPr>
          <w:rFonts w:ascii="Arial" w:hAnsi="Arial" w:cs="Arial"/>
          <w:sz w:val="20"/>
          <w:szCs w:val="20"/>
        </w:rPr>
        <w:t>março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</w:t>
      </w:r>
      <w:r w:rsidR="0085151A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e Transcrita em Livro Próprio na Diretoria do Expediente e publicada, por afixação, na Portaria Municipal, na data supra.</w:t>
      </w:r>
    </w:p>
    <w:p w:rsidR="000800E2" w:rsidRDefault="000800E2" w:rsidP="000800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PINTO DE FREITAS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Expediente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4415"/>
    <w:rsid w:val="00055F81"/>
    <w:rsid w:val="000609BB"/>
    <w:rsid w:val="00070E82"/>
    <w:rsid w:val="000800E2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04FF2"/>
    <w:rsid w:val="00112BCF"/>
    <w:rsid w:val="00113709"/>
    <w:rsid w:val="00115158"/>
    <w:rsid w:val="001207A5"/>
    <w:rsid w:val="00127A68"/>
    <w:rsid w:val="00132801"/>
    <w:rsid w:val="0015415D"/>
    <w:rsid w:val="00156962"/>
    <w:rsid w:val="0016325F"/>
    <w:rsid w:val="00163CCE"/>
    <w:rsid w:val="00167E3F"/>
    <w:rsid w:val="00176CFF"/>
    <w:rsid w:val="00190A47"/>
    <w:rsid w:val="00192633"/>
    <w:rsid w:val="00194199"/>
    <w:rsid w:val="001B16B0"/>
    <w:rsid w:val="001B492E"/>
    <w:rsid w:val="001D0807"/>
    <w:rsid w:val="001D7561"/>
    <w:rsid w:val="001E4A05"/>
    <w:rsid w:val="001F2E46"/>
    <w:rsid w:val="001F3758"/>
    <w:rsid w:val="001F3978"/>
    <w:rsid w:val="001F6BAB"/>
    <w:rsid w:val="00201823"/>
    <w:rsid w:val="0022488B"/>
    <w:rsid w:val="00236559"/>
    <w:rsid w:val="00245328"/>
    <w:rsid w:val="00275683"/>
    <w:rsid w:val="0028524B"/>
    <w:rsid w:val="00285F07"/>
    <w:rsid w:val="00286BEC"/>
    <w:rsid w:val="00290F59"/>
    <w:rsid w:val="002A5D30"/>
    <w:rsid w:val="002B4A11"/>
    <w:rsid w:val="002C01CD"/>
    <w:rsid w:val="002F56D8"/>
    <w:rsid w:val="00311AD5"/>
    <w:rsid w:val="003120A0"/>
    <w:rsid w:val="00332227"/>
    <w:rsid w:val="00341B83"/>
    <w:rsid w:val="003450BC"/>
    <w:rsid w:val="003460FD"/>
    <w:rsid w:val="0035404A"/>
    <w:rsid w:val="00370AEF"/>
    <w:rsid w:val="00383537"/>
    <w:rsid w:val="00384C84"/>
    <w:rsid w:val="003A2CEF"/>
    <w:rsid w:val="003B105D"/>
    <w:rsid w:val="003B6866"/>
    <w:rsid w:val="003D3944"/>
    <w:rsid w:val="003E195D"/>
    <w:rsid w:val="003E3C8D"/>
    <w:rsid w:val="003F0DDB"/>
    <w:rsid w:val="003F43ED"/>
    <w:rsid w:val="003F62CA"/>
    <w:rsid w:val="00405904"/>
    <w:rsid w:val="00423A71"/>
    <w:rsid w:val="00434408"/>
    <w:rsid w:val="00450B3C"/>
    <w:rsid w:val="00460223"/>
    <w:rsid w:val="00461FC9"/>
    <w:rsid w:val="00476057"/>
    <w:rsid w:val="0048416A"/>
    <w:rsid w:val="0048607F"/>
    <w:rsid w:val="00490EAE"/>
    <w:rsid w:val="004A77EC"/>
    <w:rsid w:val="004B29E0"/>
    <w:rsid w:val="004C63FC"/>
    <w:rsid w:val="004D6CA7"/>
    <w:rsid w:val="004F413A"/>
    <w:rsid w:val="0051071D"/>
    <w:rsid w:val="00515BFA"/>
    <w:rsid w:val="00520898"/>
    <w:rsid w:val="00524AA8"/>
    <w:rsid w:val="00525E3C"/>
    <w:rsid w:val="005309A5"/>
    <w:rsid w:val="0053183B"/>
    <w:rsid w:val="0053584B"/>
    <w:rsid w:val="005448AC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CB9"/>
    <w:rsid w:val="005E10D3"/>
    <w:rsid w:val="005E2A39"/>
    <w:rsid w:val="005F7C7A"/>
    <w:rsid w:val="00623064"/>
    <w:rsid w:val="00653603"/>
    <w:rsid w:val="006645CE"/>
    <w:rsid w:val="00680328"/>
    <w:rsid w:val="006906C7"/>
    <w:rsid w:val="0069673A"/>
    <w:rsid w:val="006A4C3C"/>
    <w:rsid w:val="006B5C90"/>
    <w:rsid w:val="006E6148"/>
    <w:rsid w:val="007133E2"/>
    <w:rsid w:val="00726414"/>
    <w:rsid w:val="007324F8"/>
    <w:rsid w:val="00757A3F"/>
    <w:rsid w:val="00757DCD"/>
    <w:rsid w:val="0076084E"/>
    <w:rsid w:val="00785164"/>
    <w:rsid w:val="007901F3"/>
    <w:rsid w:val="00794209"/>
    <w:rsid w:val="007A1C81"/>
    <w:rsid w:val="007A332D"/>
    <w:rsid w:val="007A6B48"/>
    <w:rsid w:val="007C01C3"/>
    <w:rsid w:val="007D386D"/>
    <w:rsid w:val="007D531A"/>
    <w:rsid w:val="007E50F3"/>
    <w:rsid w:val="007E7A3C"/>
    <w:rsid w:val="007F01F7"/>
    <w:rsid w:val="007F478B"/>
    <w:rsid w:val="007F5C20"/>
    <w:rsid w:val="007F66CA"/>
    <w:rsid w:val="008077E9"/>
    <w:rsid w:val="008144DB"/>
    <w:rsid w:val="008330B2"/>
    <w:rsid w:val="00840F62"/>
    <w:rsid w:val="00843C4C"/>
    <w:rsid w:val="0085151A"/>
    <w:rsid w:val="00852F76"/>
    <w:rsid w:val="008668BF"/>
    <w:rsid w:val="00871A26"/>
    <w:rsid w:val="008A2406"/>
    <w:rsid w:val="008A458E"/>
    <w:rsid w:val="008B3169"/>
    <w:rsid w:val="008C2A19"/>
    <w:rsid w:val="008C7B59"/>
    <w:rsid w:val="008D100D"/>
    <w:rsid w:val="008D17E5"/>
    <w:rsid w:val="008D6749"/>
    <w:rsid w:val="008D6C23"/>
    <w:rsid w:val="008E5DB0"/>
    <w:rsid w:val="008F4E60"/>
    <w:rsid w:val="00901862"/>
    <w:rsid w:val="00902438"/>
    <w:rsid w:val="00910CCF"/>
    <w:rsid w:val="009165B4"/>
    <w:rsid w:val="009243B3"/>
    <w:rsid w:val="0094197E"/>
    <w:rsid w:val="009546A3"/>
    <w:rsid w:val="00975B8A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6AA3"/>
    <w:rsid w:val="00A15F81"/>
    <w:rsid w:val="00A1608E"/>
    <w:rsid w:val="00A2086E"/>
    <w:rsid w:val="00A24783"/>
    <w:rsid w:val="00A320BF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6C22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2356D"/>
    <w:rsid w:val="00C27B9F"/>
    <w:rsid w:val="00C27FB5"/>
    <w:rsid w:val="00C35808"/>
    <w:rsid w:val="00C36559"/>
    <w:rsid w:val="00C429DD"/>
    <w:rsid w:val="00C43C84"/>
    <w:rsid w:val="00C43F5B"/>
    <w:rsid w:val="00C50F18"/>
    <w:rsid w:val="00C62F95"/>
    <w:rsid w:val="00C630B7"/>
    <w:rsid w:val="00C83F7D"/>
    <w:rsid w:val="00CA1503"/>
    <w:rsid w:val="00CA50B5"/>
    <w:rsid w:val="00CB7252"/>
    <w:rsid w:val="00CC6307"/>
    <w:rsid w:val="00CD069D"/>
    <w:rsid w:val="00CE60BB"/>
    <w:rsid w:val="00D05AAC"/>
    <w:rsid w:val="00D155A0"/>
    <w:rsid w:val="00D155C8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630F0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DF6C1E"/>
    <w:rsid w:val="00E0112D"/>
    <w:rsid w:val="00E11375"/>
    <w:rsid w:val="00E20257"/>
    <w:rsid w:val="00E457B6"/>
    <w:rsid w:val="00E715BD"/>
    <w:rsid w:val="00E71F57"/>
    <w:rsid w:val="00E807FD"/>
    <w:rsid w:val="00E83F5F"/>
    <w:rsid w:val="00E86380"/>
    <w:rsid w:val="00EA5738"/>
    <w:rsid w:val="00EB4120"/>
    <w:rsid w:val="00EC1EBF"/>
    <w:rsid w:val="00EC3B80"/>
    <w:rsid w:val="00EE2DE8"/>
    <w:rsid w:val="00F025E4"/>
    <w:rsid w:val="00F1339F"/>
    <w:rsid w:val="00F1571E"/>
    <w:rsid w:val="00F213E0"/>
    <w:rsid w:val="00F34289"/>
    <w:rsid w:val="00F47E78"/>
    <w:rsid w:val="00F504A5"/>
    <w:rsid w:val="00F57A2A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9C39AFB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08EBE-578F-47B0-80DB-5332167E3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2019-08-02T20:35:00Z</dcterms:created>
  <dcterms:modified xsi:type="dcterms:W3CDTF">2019-08-02T20:54:00Z</dcterms:modified>
</cp:coreProperties>
</file>